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31545" w14:textId="77777777" w:rsidR="006C0FB4" w:rsidRPr="00F97B04" w:rsidRDefault="006C0FB4" w:rsidP="00F97B04">
      <w:pPr>
        <w:pStyle w:val="Titel"/>
        <w:rPr>
          <w:rFonts w:asciiTheme="minorHAnsi" w:hAnsiTheme="minorHAnsi" w:cstheme="minorHAnsi"/>
          <w:b/>
          <w:color w:val="385623" w:themeColor="accent6" w:themeShade="80"/>
        </w:rPr>
      </w:pPr>
      <w:r w:rsidRPr="00F97B04">
        <w:rPr>
          <w:rFonts w:asciiTheme="minorHAnsi" w:hAnsiTheme="minorHAnsi" w:cstheme="minorHAnsi"/>
          <w:b/>
          <w:color w:val="385623" w:themeColor="accent6" w:themeShade="80"/>
        </w:rPr>
        <w:t>Familienfreundliche Jonglierconvention</w:t>
      </w:r>
    </w:p>
    <w:p w14:paraId="1153B3B6" w14:textId="77777777" w:rsidR="006C0FB4" w:rsidRDefault="006C0FB4" w:rsidP="006C0FB4">
      <w:pPr>
        <w:rPr>
          <w:rFonts w:ascii="Calibri" w:hAnsi="Calibri" w:cs="Calibri"/>
        </w:rPr>
      </w:pPr>
      <w:r w:rsidRPr="00F97B04">
        <w:rPr>
          <w:rFonts w:ascii="Calibri" w:hAnsi="Calibri" w:cs="Calibri"/>
        </w:rPr>
        <w:t>Stand: 22.01.24</w:t>
      </w:r>
    </w:p>
    <w:p w14:paraId="53221712" w14:textId="77777777" w:rsidR="00F97B04" w:rsidRPr="00F97B04" w:rsidRDefault="00F97B04" w:rsidP="006C0FB4">
      <w:pPr>
        <w:rPr>
          <w:rFonts w:ascii="Calibri" w:hAnsi="Calibri" w:cs="Calibri"/>
        </w:rPr>
      </w:pPr>
    </w:p>
    <w:p w14:paraId="5DDBFFEA" w14:textId="77777777" w:rsidR="006C0FB4" w:rsidRPr="00F97B04" w:rsidRDefault="006C0FB4" w:rsidP="006C0FB4">
      <w:pPr>
        <w:rPr>
          <w:rFonts w:ascii="Calibri" w:hAnsi="Calibri" w:cs="Calibri"/>
        </w:rPr>
      </w:pPr>
      <w:r w:rsidRPr="00F97B04">
        <w:rPr>
          <w:rFonts w:ascii="Calibri" w:hAnsi="Calibri" w:cs="Calibri"/>
        </w:rPr>
        <w:t>Die Idee einer familienfreundlichen Convention ist es</w:t>
      </w:r>
    </w:p>
    <w:p w14:paraId="5BF5AB98" w14:textId="77777777" w:rsidR="006C0FB4" w:rsidRPr="00F97B04" w:rsidRDefault="006C0FB4" w:rsidP="006C0FB4">
      <w:pPr>
        <w:pStyle w:val="Listenabsatz"/>
        <w:numPr>
          <w:ilvl w:val="0"/>
          <w:numId w:val="3"/>
        </w:numPr>
        <w:rPr>
          <w:rFonts w:ascii="Calibri" w:hAnsi="Calibri" w:cs="Calibri"/>
        </w:rPr>
      </w:pPr>
      <w:r w:rsidRPr="00F97B04">
        <w:rPr>
          <w:rFonts w:ascii="Calibri" w:hAnsi="Calibri" w:cs="Calibri"/>
        </w:rPr>
        <w:t>teilnehmenden Kindern mehr Selbstbestimmtheit und Autonomie zu ermöglichen</w:t>
      </w:r>
      <w:r w:rsidR="005A5BE0">
        <w:rPr>
          <w:rFonts w:ascii="Calibri" w:hAnsi="Calibri" w:cs="Calibri"/>
        </w:rPr>
        <w:t xml:space="preserve"> – z.B. </w:t>
      </w:r>
      <w:r w:rsidRPr="00F97B04">
        <w:rPr>
          <w:rFonts w:ascii="Calibri" w:hAnsi="Calibri" w:cs="Calibri"/>
        </w:rPr>
        <w:t xml:space="preserve">mit Hockern, dass sie sich selbst die Hände waschen können </w:t>
      </w:r>
    </w:p>
    <w:p w14:paraId="7AC4BC29" w14:textId="77777777" w:rsidR="00F97B04" w:rsidRDefault="006C0FB4" w:rsidP="00F97B04">
      <w:pPr>
        <w:pStyle w:val="Listenabsatz"/>
        <w:numPr>
          <w:ilvl w:val="0"/>
          <w:numId w:val="3"/>
        </w:numPr>
        <w:rPr>
          <w:rFonts w:ascii="Calibri" w:hAnsi="Calibri" w:cs="Calibri"/>
        </w:rPr>
      </w:pPr>
      <w:r w:rsidRPr="00F97B04">
        <w:rPr>
          <w:rFonts w:ascii="Calibri" w:hAnsi="Calibri" w:cs="Calibri"/>
        </w:rPr>
        <w:t>teilnehmenden Eltern die Convention etwas entspannter zu machen – z.B. durch vorhandenes kollektives Spielzeug, das nicht umständlich mitgebracht werden muss, Wickelstationen oder eine Kinderbetreuung</w:t>
      </w:r>
    </w:p>
    <w:p w14:paraId="7EDC5980" w14:textId="5C354F10" w:rsidR="00577911" w:rsidRPr="008570FF" w:rsidRDefault="00577911" w:rsidP="00F97B04">
      <w:pPr>
        <w:pStyle w:val="Listenabsatz"/>
        <w:numPr>
          <w:ilvl w:val="0"/>
          <w:numId w:val="3"/>
        </w:numPr>
        <w:rPr>
          <w:rFonts w:ascii="Calibri" w:hAnsi="Calibri" w:cs="Calibri"/>
        </w:rPr>
      </w:pPr>
      <w:r>
        <w:rPr>
          <w:rFonts w:ascii="Calibri" w:hAnsi="Calibri" w:cs="Calibri"/>
        </w:rPr>
        <w:t>grundsätzlich die Community zu stärken: Kinder zu bekommen sollte nicht das Ende des Jonglierlebens sein. Kinder und Eltern gehören zur Welt und dieser Community dazu, das sollte akzeptiert und bestenfalls unterstützt werden</w:t>
      </w:r>
    </w:p>
    <w:p w14:paraId="687357D8" w14:textId="6721F7FE" w:rsidR="0083413E" w:rsidRDefault="006C0FB4" w:rsidP="006C0FB4">
      <w:pPr>
        <w:rPr>
          <w:rFonts w:ascii="Calibri" w:hAnsi="Calibri" w:cs="Calibri"/>
        </w:rPr>
      </w:pPr>
      <w:r w:rsidRPr="00F97B04">
        <w:rPr>
          <w:rFonts w:ascii="Calibri" w:hAnsi="Calibri" w:cs="Calibri"/>
        </w:rPr>
        <w:t xml:space="preserve">Diese </w:t>
      </w:r>
      <w:r w:rsidR="00F97B04">
        <w:rPr>
          <w:rFonts w:ascii="Calibri" w:hAnsi="Calibri" w:cs="Calibri"/>
        </w:rPr>
        <w:t>Liste</w:t>
      </w:r>
      <w:r w:rsidRPr="00F97B04">
        <w:rPr>
          <w:rFonts w:ascii="Calibri" w:hAnsi="Calibri" w:cs="Calibri"/>
        </w:rPr>
        <w:t xml:space="preserve"> gibt Vorschläge für Maßnahmen – grob </w:t>
      </w:r>
      <w:r w:rsidR="00F97B04">
        <w:rPr>
          <w:rFonts w:ascii="Calibri" w:hAnsi="Calibri" w:cs="Calibri"/>
        </w:rPr>
        <w:t xml:space="preserve">sortiert </w:t>
      </w:r>
      <w:r w:rsidRPr="00F97B04">
        <w:rPr>
          <w:rFonts w:ascii="Calibri" w:hAnsi="Calibri" w:cs="Calibri"/>
        </w:rPr>
        <w:t xml:space="preserve">von wichtig bis </w:t>
      </w:r>
      <w:proofErr w:type="spellStart"/>
      <w:r w:rsidR="0083413E" w:rsidRPr="00F97B04">
        <w:rPr>
          <w:rFonts w:ascii="Calibri" w:hAnsi="Calibri" w:cs="Calibri"/>
        </w:rPr>
        <w:t>nice-to-have</w:t>
      </w:r>
      <w:proofErr w:type="spellEnd"/>
      <w:r w:rsidR="00F97B04">
        <w:rPr>
          <w:rFonts w:ascii="Calibri" w:hAnsi="Calibri" w:cs="Calibri"/>
        </w:rPr>
        <w:t xml:space="preserve">. </w:t>
      </w:r>
      <w:r w:rsidR="0083413E" w:rsidRPr="00F97B04">
        <w:rPr>
          <w:rFonts w:ascii="Calibri" w:hAnsi="Calibri" w:cs="Calibri"/>
        </w:rPr>
        <w:t xml:space="preserve">Die Liste ist nicht abschließend oder perfekt. Feedback sehr gern an </w:t>
      </w:r>
      <w:hyperlink r:id="rId6" w:history="1">
        <w:r w:rsidR="00F97B04" w:rsidRPr="00CE33C3">
          <w:rPr>
            <w:rStyle w:val="Hyperlink"/>
            <w:rFonts w:ascii="Calibri" w:hAnsi="Calibri" w:cs="Calibri"/>
          </w:rPr>
          <w:t>helen@czioska.eu</w:t>
        </w:r>
      </w:hyperlink>
      <w:r w:rsidR="0083413E" w:rsidRPr="00F97B04">
        <w:rPr>
          <w:rFonts w:ascii="Calibri" w:hAnsi="Calibri" w:cs="Calibri"/>
        </w:rPr>
        <w:t xml:space="preserve">, ich aktualisiere dann die Liste zentral. </w:t>
      </w:r>
      <w:r w:rsidR="008603C9">
        <w:rPr>
          <w:rFonts w:ascii="Calibri" w:hAnsi="Calibri" w:cs="Calibri"/>
        </w:rPr>
        <w:t>Hinweis: Wenn hier im Dokument „Eltern“ steht meine ich grundsätzlich „Menschen, die gerade die Verantwortung für dieses Kind haben“. Das kann natürlich auch die Patentante, der große Bruder, die Oma oder der Papa vom befreundeten Kind sein, wo man sich gerade die Betreuung abwechselt während man selbst bei einem Workshop ist.</w:t>
      </w:r>
    </w:p>
    <w:p w14:paraId="2BFDE97D" w14:textId="77777777" w:rsidR="008570FF" w:rsidRPr="00F97B04" w:rsidRDefault="008570FF" w:rsidP="006C0FB4">
      <w:pPr>
        <w:rPr>
          <w:rFonts w:ascii="Calibri" w:hAnsi="Calibri" w:cs="Calibri"/>
        </w:rPr>
      </w:pPr>
    </w:p>
    <w:tbl>
      <w:tblPr>
        <w:tblStyle w:val="PlainTable3"/>
        <w:tblW w:w="0" w:type="auto"/>
        <w:tblLook w:val="04A0" w:firstRow="1" w:lastRow="0" w:firstColumn="1" w:lastColumn="0" w:noHBand="0" w:noVBand="1"/>
      </w:tblPr>
      <w:tblGrid>
        <w:gridCol w:w="2379"/>
        <w:gridCol w:w="6223"/>
        <w:gridCol w:w="4678"/>
      </w:tblGrid>
      <w:tr w:rsidR="0083413E" w:rsidRPr="00F97B04" w14:paraId="4DEBA06B" w14:textId="77777777" w:rsidTr="00507D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9" w:type="dxa"/>
          </w:tcPr>
          <w:p w14:paraId="46F32917" w14:textId="77777777" w:rsidR="0083413E" w:rsidRPr="00F97B04" w:rsidRDefault="0083413E" w:rsidP="006C0FB4">
            <w:pPr>
              <w:rPr>
                <w:rFonts w:ascii="Calibri" w:hAnsi="Calibri" w:cs="Calibri"/>
              </w:rPr>
            </w:pPr>
            <w:r w:rsidRPr="00F97B04">
              <w:rPr>
                <w:rFonts w:ascii="Calibri" w:hAnsi="Calibri" w:cs="Calibri"/>
              </w:rPr>
              <w:t>Maßnahme</w:t>
            </w:r>
          </w:p>
        </w:tc>
        <w:tc>
          <w:tcPr>
            <w:tcW w:w="6223" w:type="dxa"/>
          </w:tcPr>
          <w:p w14:paraId="797C3889" w14:textId="77777777" w:rsidR="0083413E" w:rsidRPr="00F97B04" w:rsidRDefault="0083413E" w:rsidP="006C0FB4">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Umsetzung</w:t>
            </w:r>
          </w:p>
        </w:tc>
        <w:tc>
          <w:tcPr>
            <w:tcW w:w="4678" w:type="dxa"/>
          </w:tcPr>
          <w:p w14:paraId="2D91D02A" w14:textId="77777777" w:rsidR="0083413E" w:rsidRPr="00F97B04" w:rsidRDefault="0083413E" w:rsidP="006C0FB4">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Material</w:t>
            </w:r>
            <w:r w:rsidR="00257DC0" w:rsidRPr="00F97B04">
              <w:rPr>
                <w:rFonts w:ascii="Calibri" w:hAnsi="Calibri" w:cs="Calibri"/>
              </w:rPr>
              <w:t xml:space="preserve"> mit Links </w:t>
            </w:r>
          </w:p>
        </w:tc>
      </w:tr>
      <w:tr w:rsidR="0083413E" w:rsidRPr="00F97B04" w14:paraId="309CCF11" w14:textId="77777777" w:rsidTr="00507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6375F572" w14:textId="77777777" w:rsidR="0083413E" w:rsidRPr="00F97B04" w:rsidRDefault="0083413E" w:rsidP="006C0FB4">
            <w:pPr>
              <w:rPr>
                <w:rFonts w:ascii="Calibri" w:hAnsi="Calibri" w:cs="Calibri"/>
              </w:rPr>
            </w:pPr>
            <w:r w:rsidRPr="00F97B04">
              <w:rPr>
                <w:rFonts w:ascii="Calibri" w:hAnsi="Calibri" w:cs="Calibri"/>
              </w:rPr>
              <w:t>Familienfreundliche Toilette</w:t>
            </w:r>
          </w:p>
        </w:tc>
        <w:tc>
          <w:tcPr>
            <w:tcW w:w="6223" w:type="dxa"/>
          </w:tcPr>
          <w:p w14:paraId="3F5608AE" w14:textId="77777777" w:rsidR="00121FE8" w:rsidRPr="00F97B04" w:rsidRDefault="0083413E"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Mindestens eine Toilette sollte familienfreundlich eingerichtet sein</w:t>
            </w:r>
            <w:r w:rsidR="00257DC0" w:rsidRPr="00F97B04">
              <w:rPr>
                <w:rFonts w:ascii="Calibri" w:hAnsi="Calibri" w:cs="Calibri"/>
              </w:rPr>
              <w:t xml:space="preserve"> (bei </w:t>
            </w:r>
            <w:proofErr w:type="spellStart"/>
            <w:r w:rsidR="00257DC0" w:rsidRPr="00F97B04">
              <w:rPr>
                <w:rFonts w:ascii="Calibri" w:hAnsi="Calibri" w:cs="Calibri"/>
              </w:rPr>
              <w:t>Übernachtungscons</w:t>
            </w:r>
            <w:proofErr w:type="spellEnd"/>
            <w:r w:rsidR="00257DC0" w:rsidRPr="00F97B04">
              <w:rPr>
                <w:rFonts w:ascii="Calibri" w:hAnsi="Calibri" w:cs="Calibri"/>
              </w:rPr>
              <w:t>: Gelände und Schlafhall</w:t>
            </w:r>
            <w:r w:rsidR="00121FE8" w:rsidRPr="00F97B04">
              <w:rPr>
                <w:rFonts w:ascii="Calibri" w:hAnsi="Calibri" w:cs="Calibri"/>
              </w:rPr>
              <w:t>e</w:t>
            </w:r>
            <w:r w:rsidR="00257DC0" w:rsidRPr="00F97B04">
              <w:rPr>
                <w:rFonts w:ascii="Calibri" w:hAnsi="Calibri" w:cs="Calibri"/>
              </w:rPr>
              <w:t>/ Familiencamp</w:t>
            </w:r>
            <w:r w:rsidR="00121FE8" w:rsidRPr="00F97B04">
              <w:rPr>
                <w:rFonts w:ascii="Calibri" w:hAnsi="Calibri" w:cs="Calibri"/>
              </w:rPr>
              <w:t>ing</w:t>
            </w:r>
            <w:r w:rsidR="00257DC0" w:rsidRPr="00F97B04">
              <w:rPr>
                <w:rFonts w:ascii="Calibri" w:hAnsi="Calibri" w:cs="Calibri"/>
              </w:rPr>
              <w:t>)</w:t>
            </w:r>
            <w:r w:rsidR="00121FE8" w:rsidRPr="00F97B04">
              <w:rPr>
                <w:rFonts w:ascii="Calibri" w:hAnsi="Calibri" w:cs="Calibri"/>
              </w:rPr>
              <w:t>.</w:t>
            </w:r>
          </w:p>
          <w:p w14:paraId="6297D520" w14:textId="77777777" w:rsidR="00121FE8" w:rsidRPr="00F97B04" w:rsidRDefault="00121FE8"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5D80543" w14:textId="77777777" w:rsidR="00257DC0" w:rsidRPr="00F97B04" w:rsidRDefault="0083413E"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Es eignet sich dafür meist am besten das behindertengerechte WC, weil am meisten Platz ist. </w:t>
            </w:r>
            <w:r w:rsidR="00121FE8" w:rsidRPr="00F97B04">
              <w:rPr>
                <w:rFonts w:ascii="Calibri" w:hAnsi="Calibri" w:cs="Calibri"/>
              </w:rPr>
              <w:t>Bei Draußen-</w:t>
            </w:r>
            <w:proofErr w:type="spellStart"/>
            <w:r w:rsidR="00121FE8" w:rsidRPr="00F97B04">
              <w:rPr>
                <w:rFonts w:ascii="Calibri" w:hAnsi="Calibri" w:cs="Calibri"/>
              </w:rPr>
              <w:t>Cons</w:t>
            </w:r>
            <w:proofErr w:type="spellEnd"/>
            <w:r w:rsidR="00121FE8" w:rsidRPr="00F97B04">
              <w:rPr>
                <w:rFonts w:ascii="Calibri" w:hAnsi="Calibri" w:cs="Calibri"/>
              </w:rPr>
              <w:t xml:space="preserve"> kann auch z.B. bei </w:t>
            </w:r>
            <w:proofErr w:type="spellStart"/>
            <w:r w:rsidR="00121FE8" w:rsidRPr="00F97B04">
              <w:rPr>
                <w:rFonts w:ascii="Calibri" w:hAnsi="Calibri" w:cs="Calibri"/>
              </w:rPr>
              <w:t>Dixis</w:t>
            </w:r>
            <w:proofErr w:type="spellEnd"/>
            <w:r w:rsidR="00121FE8" w:rsidRPr="00F97B04">
              <w:rPr>
                <w:rFonts w:ascii="Calibri" w:hAnsi="Calibri" w:cs="Calibri"/>
              </w:rPr>
              <w:t xml:space="preserve">/Ökoletten ein Toilettensitz gut sichtbar außen am </w:t>
            </w:r>
            <w:proofErr w:type="spellStart"/>
            <w:r w:rsidR="00121FE8" w:rsidRPr="00F97B04">
              <w:rPr>
                <w:rFonts w:ascii="Calibri" w:hAnsi="Calibri" w:cs="Calibri"/>
              </w:rPr>
              <w:t>Klowagen</w:t>
            </w:r>
            <w:proofErr w:type="spellEnd"/>
            <w:r w:rsidR="00121FE8" w:rsidRPr="00F97B04">
              <w:rPr>
                <w:rFonts w:ascii="Calibri" w:hAnsi="Calibri" w:cs="Calibri"/>
              </w:rPr>
              <w:t xml:space="preserve"> bzw. der Dixi-Reihe aufgehängt werden zum mit Reinnehmen. </w:t>
            </w:r>
          </w:p>
          <w:p w14:paraId="7B4ED6F8" w14:textId="77777777" w:rsidR="00257DC0" w:rsidRPr="00F97B04" w:rsidRDefault="00257DC0"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A99DD36" w14:textId="77777777" w:rsidR="00121FE8" w:rsidRDefault="00257DC0"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Hier kann auch gut eine Wickelstation eingerichtet werden. Bei Draußen-</w:t>
            </w:r>
            <w:proofErr w:type="spellStart"/>
            <w:r w:rsidRPr="00F97B04">
              <w:rPr>
                <w:rFonts w:ascii="Calibri" w:hAnsi="Calibri" w:cs="Calibri"/>
              </w:rPr>
              <w:t>Cons</w:t>
            </w:r>
            <w:proofErr w:type="spellEnd"/>
            <w:r w:rsidRPr="00F97B04">
              <w:rPr>
                <w:rFonts w:ascii="Calibri" w:hAnsi="Calibri" w:cs="Calibri"/>
              </w:rPr>
              <w:t xml:space="preserve"> und Festivals mit wenig Platz auf dem Klo kann eine Wickelstation gebaut werden. Sollte überdacht sein.</w:t>
            </w:r>
            <w:r w:rsidR="00D238E5">
              <w:rPr>
                <w:rFonts w:ascii="Calibri" w:hAnsi="Calibri" w:cs="Calibri"/>
              </w:rPr>
              <w:t xml:space="preserve"> (schöne </w:t>
            </w:r>
            <w:r w:rsidR="00D238E5">
              <w:rPr>
                <w:rFonts w:ascii="Calibri" w:hAnsi="Calibri" w:cs="Calibri"/>
              </w:rPr>
              <w:lastRenderedPageBreak/>
              <w:t xml:space="preserve">Umsetzung gesehen auf dem </w:t>
            </w:r>
            <w:proofErr w:type="spellStart"/>
            <w:r w:rsidR="00D238E5">
              <w:rPr>
                <w:rFonts w:ascii="Calibri" w:hAnsi="Calibri" w:cs="Calibri"/>
              </w:rPr>
              <w:t>Auerworld</w:t>
            </w:r>
            <w:proofErr w:type="spellEnd"/>
            <w:r w:rsidR="00D238E5">
              <w:rPr>
                <w:rFonts w:ascii="Calibri" w:hAnsi="Calibri" w:cs="Calibri"/>
              </w:rPr>
              <w:t>-Festival)</w:t>
            </w:r>
          </w:p>
          <w:p w14:paraId="1BC81080" w14:textId="77777777" w:rsidR="00D238E5" w:rsidRPr="00F97B04" w:rsidRDefault="00D238E5"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678" w:type="dxa"/>
          </w:tcPr>
          <w:p w14:paraId="652DB499" w14:textId="77777777" w:rsidR="00257DC0" w:rsidRPr="00F97B04" w:rsidRDefault="0034006D" w:rsidP="00257DC0">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7" w:history="1">
              <w:r w:rsidR="00257DC0" w:rsidRPr="00F97B04">
                <w:rPr>
                  <w:rStyle w:val="Hyperlink"/>
                  <w:rFonts w:ascii="Calibri" w:hAnsi="Calibri" w:cs="Calibri"/>
                </w:rPr>
                <w:t>Kinder-Toilettensitze</w:t>
              </w:r>
            </w:hyperlink>
            <w:r w:rsidR="00257DC0" w:rsidRPr="00F97B04">
              <w:rPr>
                <w:rFonts w:ascii="Calibri" w:hAnsi="Calibri" w:cs="Calibri"/>
              </w:rPr>
              <w:t xml:space="preserve"> </w:t>
            </w:r>
          </w:p>
          <w:p w14:paraId="257630F8" w14:textId="77777777" w:rsidR="00257DC0" w:rsidRPr="00F97B04" w:rsidRDefault="0034006D" w:rsidP="00257DC0">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8" w:history="1">
              <w:r w:rsidR="00257DC0" w:rsidRPr="00F97B04">
                <w:rPr>
                  <w:rStyle w:val="Hyperlink"/>
                  <w:rFonts w:ascii="Calibri" w:hAnsi="Calibri" w:cs="Calibri"/>
                </w:rPr>
                <w:t>Töpfchen</w:t>
              </w:r>
            </w:hyperlink>
            <w:r w:rsidR="00257DC0" w:rsidRPr="00F97B04">
              <w:rPr>
                <w:rFonts w:ascii="Calibri" w:hAnsi="Calibri" w:cs="Calibri"/>
              </w:rPr>
              <w:t xml:space="preserve"> </w:t>
            </w:r>
          </w:p>
          <w:p w14:paraId="42415656" w14:textId="77777777" w:rsidR="00257DC0" w:rsidRPr="00F97B04" w:rsidRDefault="0034006D" w:rsidP="00257DC0">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9" w:history="1">
              <w:r w:rsidR="00257DC0" w:rsidRPr="00F97B04">
                <w:rPr>
                  <w:rStyle w:val="Hyperlink"/>
                  <w:rFonts w:ascii="Calibri" w:hAnsi="Calibri" w:cs="Calibri"/>
                </w:rPr>
                <w:t>Hocker</w:t>
              </w:r>
            </w:hyperlink>
            <w:r w:rsidR="00257DC0" w:rsidRPr="00F97B04">
              <w:rPr>
                <w:rStyle w:val="Hyperlink"/>
                <w:rFonts w:ascii="Calibri" w:hAnsi="Calibri" w:cs="Calibri"/>
              </w:rPr>
              <w:t>/Tritt</w:t>
            </w:r>
            <w:r w:rsidR="00257DC0" w:rsidRPr="00F97B04">
              <w:rPr>
                <w:rFonts w:ascii="Calibri" w:hAnsi="Calibri" w:cs="Calibri"/>
              </w:rPr>
              <w:t xml:space="preserve"> </w:t>
            </w:r>
            <w:r w:rsidR="00762261" w:rsidRPr="00F97B04">
              <w:rPr>
                <w:rFonts w:ascii="Calibri" w:hAnsi="Calibri" w:cs="Calibri"/>
              </w:rPr>
              <w:t xml:space="preserve">(oder </w:t>
            </w:r>
            <w:hyperlink r:id="rId10" w:history="1">
              <w:r w:rsidR="00762261" w:rsidRPr="00F97B04">
                <w:rPr>
                  <w:rStyle w:val="Hyperlink"/>
                  <w:rFonts w:ascii="Calibri" w:hAnsi="Calibri" w:cs="Calibri"/>
                </w:rPr>
                <w:t>LINK</w:t>
              </w:r>
            </w:hyperlink>
            <w:r w:rsidR="00762261" w:rsidRPr="00F97B04">
              <w:rPr>
                <w:rFonts w:ascii="Calibri" w:hAnsi="Calibri" w:cs="Calibri"/>
              </w:rPr>
              <w:t>)</w:t>
            </w:r>
          </w:p>
          <w:p w14:paraId="5F99FC94" w14:textId="77777777" w:rsidR="00257DC0" w:rsidRPr="00F97B04" w:rsidRDefault="00257DC0" w:rsidP="00257DC0">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Wickelstation mit </w:t>
            </w:r>
            <w:hyperlink r:id="rId11" w:history="1">
              <w:r w:rsidRPr="00F97B04">
                <w:rPr>
                  <w:rStyle w:val="Hyperlink"/>
                  <w:rFonts w:ascii="Calibri" w:hAnsi="Calibri" w:cs="Calibri"/>
                </w:rPr>
                <w:t>Unterlage</w:t>
              </w:r>
            </w:hyperlink>
            <w:r w:rsidR="005A5BE0">
              <w:rPr>
                <w:rFonts w:ascii="Calibri" w:hAnsi="Calibri" w:cs="Calibri"/>
              </w:rPr>
              <w:t xml:space="preserve"> und Mülleimer</w:t>
            </w:r>
            <w:r w:rsidRPr="00F97B04">
              <w:rPr>
                <w:rFonts w:ascii="Calibri" w:hAnsi="Calibri" w:cs="Calibri"/>
              </w:rPr>
              <w:t>, ggf. zusätzlich Feuchttücher und eine kleine Auswahl an verschiedenen Windelgrößen</w:t>
            </w:r>
          </w:p>
          <w:p w14:paraId="317BA3B7" w14:textId="77777777" w:rsidR="008E00B4" w:rsidRPr="00F97B04" w:rsidRDefault="008E00B4" w:rsidP="00257DC0">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Hinweisschilder </w:t>
            </w:r>
          </w:p>
          <w:p w14:paraId="6F44772C" w14:textId="77777777" w:rsidR="0083413E" w:rsidRPr="00F97B04" w:rsidRDefault="0083413E"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3413E" w:rsidRPr="00F97B04" w14:paraId="7E39552A" w14:textId="77777777" w:rsidTr="00507DF0">
        <w:tc>
          <w:tcPr>
            <w:cnfStyle w:val="001000000000" w:firstRow="0" w:lastRow="0" w:firstColumn="1" w:lastColumn="0" w:oddVBand="0" w:evenVBand="0" w:oddHBand="0" w:evenHBand="0" w:firstRowFirstColumn="0" w:firstRowLastColumn="0" w:lastRowFirstColumn="0" w:lastRowLastColumn="0"/>
            <w:tcW w:w="2379" w:type="dxa"/>
          </w:tcPr>
          <w:p w14:paraId="0AC0913A" w14:textId="77777777" w:rsidR="0083413E" w:rsidRPr="00F97B04" w:rsidRDefault="00257DC0" w:rsidP="006C0FB4">
            <w:pPr>
              <w:rPr>
                <w:rFonts w:ascii="Calibri" w:hAnsi="Calibri" w:cs="Calibri"/>
              </w:rPr>
            </w:pPr>
            <w:r w:rsidRPr="00F97B04">
              <w:rPr>
                <w:rFonts w:ascii="Calibri" w:hAnsi="Calibri" w:cs="Calibri"/>
              </w:rPr>
              <w:lastRenderedPageBreak/>
              <w:t>Wasser</w:t>
            </w:r>
          </w:p>
        </w:tc>
        <w:tc>
          <w:tcPr>
            <w:tcW w:w="6223" w:type="dxa"/>
          </w:tcPr>
          <w:p w14:paraId="18900D94" w14:textId="77777777" w:rsidR="008E00B4" w:rsidRPr="00F97B04" w:rsidRDefault="00257DC0"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Kinder sollten an </w:t>
            </w:r>
            <w:r w:rsidR="00121FE8" w:rsidRPr="00F97B04">
              <w:rPr>
                <w:rFonts w:ascii="Calibri" w:hAnsi="Calibri" w:cs="Calibri"/>
              </w:rPr>
              <w:t>mehreren</w:t>
            </w:r>
            <w:r w:rsidRPr="00F97B04">
              <w:rPr>
                <w:rFonts w:ascii="Calibri" w:hAnsi="Calibri" w:cs="Calibri"/>
              </w:rPr>
              <w:t xml:space="preserve"> Orten auf dem Gelände selbstständig die Möglichkeit haben an Wasser zu kommen.</w:t>
            </w:r>
            <w:r w:rsidR="00121FE8" w:rsidRPr="00F97B04">
              <w:rPr>
                <w:rFonts w:ascii="Calibri" w:hAnsi="Calibri" w:cs="Calibri"/>
              </w:rPr>
              <w:t xml:space="preserve"> </w:t>
            </w:r>
            <w:r w:rsidR="008E00B4" w:rsidRPr="00F97B04">
              <w:rPr>
                <w:rFonts w:ascii="Calibri" w:hAnsi="Calibri" w:cs="Calibri"/>
              </w:rPr>
              <w:t>Für:</w:t>
            </w:r>
          </w:p>
          <w:p w14:paraId="6965A062" w14:textId="77777777" w:rsidR="008E00B4" w:rsidRPr="00F97B04" w:rsidRDefault="00121FE8" w:rsidP="008E00B4">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Zum Hände waschen</w:t>
            </w:r>
          </w:p>
          <w:p w14:paraId="7AC6C396" w14:textId="77777777" w:rsidR="008E00B4" w:rsidRPr="00F97B04" w:rsidRDefault="00121FE8" w:rsidP="008E00B4">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Trinken/Flasche auffüllen</w:t>
            </w:r>
          </w:p>
          <w:p w14:paraId="364A5897" w14:textId="77777777" w:rsidR="008E00B4" w:rsidRPr="00F97B04" w:rsidRDefault="00121FE8" w:rsidP="008E00B4">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Zähne putzen</w:t>
            </w:r>
          </w:p>
          <w:p w14:paraId="5D355F83" w14:textId="77777777" w:rsidR="0083413E" w:rsidRDefault="008E00B4" w:rsidP="008E00B4">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auch an der Spülstation zum selbstständigen Teller abwaschen</w:t>
            </w:r>
          </w:p>
          <w:p w14:paraId="639E0971" w14:textId="77777777" w:rsidR="00D238E5" w:rsidRPr="00F97B04" w:rsidRDefault="00D238E5" w:rsidP="00D238E5">
            <w:pPr>
              <w:pStyle w:val="Listenabsatz"/>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8" w:type="dxa"/>
          </w:tcPr>
          <w:p w14:paraId="40DD209F" w14:textId="77777777" w:rsidR="0083413E" w:rsidRPr="00F97B04" w:rsidRDefault="00121FE8" w:rsidP="00121FE8">
            <w:pPr>
              <w:pStyle w:val="Listenabsatz"/>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Hocker oder Podest</w:t>
            </w:r>
            <w:r w:rsidR="00D238E5">
              <w:rPr>
                <w:rFonts w:ascii="Calibri" w:hAnsi="Calibri" w:cs="Calibri"/>
              </w:rPr>
              <w:t xml:space="preserve"> (schöne Umsetzung gesehen auf dem </w:t>
            </w:r>
            <w:proofErr w:type="spellStart"/>
            <w:r w:rsidR="00D238E5">
              <w:rPr>
                <w:rFonts w:ascii="Calibri" w:hAnsi="Calibri" w:cs="Calibri"/>
              </w:rPr>
              <w:t>Auerworld</w:t>
            </w:r>
            <w:proofErr w:type="spellEnd"/>
            <w:r w:rsidR="00D238E5">
              <w:rPr>
                <w:rFonts w:ascii="Calibri" w:hAnsi="Calibri" w:cs="Calibri"/>
              </w:rPr>
              <w:t>-Festival)</w:t>
            </w:r>
          </w:p>
        </w:tc>
      </w:tr>
      <w:tr w:rsidR="0083413E" w:rsidRPr="00F97B04" w14:paraId="0AEBFD58" w14:textId="77777777" w:rsidTr="00507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7885318D" w14:textId="77777777" w:rsidR="0083413E" w:rsidRPr="00F97B04" w:rsidRDefault="005773CC" w:rsidP="006C0FB4">
            <w:pPr>
              <w:rPr>
                <w:rFonts w:ascii="Calibri" w:hAnsi="Calibri" w:cs="Calibri"/>
              </w:rPr>
            </w:pPr>
            <w:r w:rsidRPr="00F97B04">
              <w:rPr>
                <w:rFonts w:ascii="Calibri" w:hAnsi="Calibri" w:cs="Calibri"/>
              </w:rPr>
              <w:t>Info</w:t>
            </w:r>
          </w:p>
        </w:tc>
        <w:tc>
          <w:tcPr>
            <w:tcW w:w="6223" w:type="dxa"/>
          </w:tcPr>
          <w:p w14:paraId="28CAF3D2" w14:textId="77777777" w:rsidR="000C6E96" w:rsidRPr="00F97B04" w:rsidRDefault="005773CC"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Die Info sollte bestückt sein mit Dingen, die eine Familie auf einer </w:t>
            </w:r>
            <w:proofErr w:type="spellStart"/>
            <w:r w:rsidRPr="00F97B04">
              <w:rPr>
                <w:rFonts w:ascii="Calibri" w:hAnsi="Calibri" w:cs="Calibri"/>
              </w:rPr>
              <w:t>Con</w:t>
            </w:r>
            <w:proofErr w:type="spellEnd"/>
            <w:r w:rsidRPr="00F97B04">
              <w:rPr>
                <w:rFonts w:ascii="Calibri" w:hAnsi="Calibri" w:cs="Calibri"/>
              </w:rPr>
              <w:t xml:space="preserve"> benötigt. Gern auch hier einen Hocker hinstellen.</w:t>
            </w:r>
            <w:r w:rsidR="000C6E96" w:rsidRPr="00F97B04">
              <w:rPr>
                <w:rFonts w:ascii="Calibri" w:hAnsi="Calibri" w:cs="Calibri"/>
              </w:rPr>
              <w:t xml:space="preserve"> </w:t>
            </w:r>
          </w:p>
        </w:tc>
        <w:tc>
          <w:tcPr>
            <w:tcW w:w="4678" w:type="dxa"/>
          </w:tcPr>
          <w:p w14:paraId="0CF89409" w14:textId="77777777" w:rsidR="005773CC" w:rsidRPr="00F97B04" w:rsidRDefault="005773CC" w:rsidP="005773CC">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Lärmschutz-Kopfhörer zum Ausleihen (</w:t>
            </w:r>
            <w:r w:rsidR="00A532EB">
              <w:rPr>
                <w:rFonts w:ascii="Calibri" w:hAnsi="Calibri" w:cs="Calibri"/>
              </w:rPr>
              <w:t>g</w:t>
            </w:r>
            <w:r w:rsidR="00A532EB">
              <w:t>erne branden und mit 20€ Pfand</w:t>
            </w:r>
            <w:r w:rsidRPr="00F97B04">
              <w:rPr>
                <w:rFonts w:ascii="Calibri" w:hAnsi="Calibri" w:cs="Calibri"/>
              </w:rPr>
              <w:t>)</w:t>
            </w:r>
          </w:p>
          <w:p w14:paraId="3753E175" w14:textId="77777777" w:rsidR="005773CC" w:rsidRPr="00F97B04" w:rsidRDefault="005773CC" w:rsidP="005773CC">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Kinderpflaster</w:t>
            </w:r>
          </w:p>
          <w:p w14:paraId="27FD0438" w14:textId="77777777" w:rsidR="005773CC" w:rsidRPr="00F97B04" w:rsidRDefault="005773CC" w:rsidP="005773CC">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Kinder-freundliches Mückenzeug (Anti-Mücken-Spray und nach Stich)</w:t>
            </w:r>
          </w:p>
          <w:p w14:paraId="3097B375" w14:textId="77777777" w:rsidR="0083413E" w:rsidRPr="00F97B04" w:rsidRDefault="005773CC" w:rsidP="005773CC">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Flasche 50+ Kindersonnencreme</w:t>
            </w:r>
          </w:p>
          <w:p w14:paraId="46CC648C" w14:textId="77777777" w:rsidR="005773CC" w:rsidRDefault="005773CC" w:rsidP="005773CC">
            <w:pPr>
              <w:pStyle w:val="Listenabsatz"/>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Unwichtig aber spaßig: Kinder-Tattoos, Seifenblasen</w:t>
            </w:r>
          </w:p>
          <w:p w14:paraId="2A3A2EEB" w14:textId="77777777" w:rsidR="005A5BE0" w:rsidRDefault="005A5BE0" w:rsidP="005A5BE0">
            <w:pPr>
              <w:pStyle w:val="Listenabsatz"/>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526C1F8" w14:textId="77777777" w:rsidR="005A5BE0" w:rsidRPr="00F97B04" w:rsidRDefault="005A5BE0" w:rsidP="005A5BE0">
            <w:pPr>
              <w:pStyle w:val="Listenabsatz"/>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773CC" w:rsidRPr="00F97B04" w14:paraId="380DC0C4" w14:textId="77777777" w:rsidTr="00507DF0">
        <w:tc>
          <w:tcPr>
            <w:cnfStyle w:val="001000000000" w:firstRow="0" w:lastRow="0" w:firstColumn="1" w:lastColumn="0" w:oddVBand="0" w:evenVBand="0" w:oddHBand="0" w:evenHBand="0" w:firstRowFirstColumn="0" w:firstRowLastColumn="0" w:lastRowFirstColumn="0" w:lastRowLastColumn="0"/>
            <w:tcW w:w="2379" w:type="dxa"/>
          </w:tcPr>
          <w:p w14:paraId="1A62DFEE" w14:textId="77777777" w:rsidR="005773CC" w:rsidRPr="00F97B04" w:rsidRDefault="005773CC" w:rsidP="006C0FB4">
            <w:pPr>
              <w:rPr>
                <w:rFonts w:ascii="Calibri" w:hAnsi="Calibri" w:cs="Calibri"/>
              </w:rPr>
            </w:pPr>
            <w:r w:rsidRPr="00F97B04">
              <w:rPr>
                <w:rFonts w:ascii="Calibri" w:hAnsi="Calibri" w:cs="Calibri"/>
              </w:rPr>
              <w:t>Essen</w:t>
            </w:r>
          </w:p>
        </w:tc>
        <w:tc>
          <w:tcPr>
            <w:tcW w:w="6223" w:type="dxa"/>
          </w:tcPr>
          <w:p w14:paraId="5E356176" w14:textId="77777777" w:rsidR="005773CC" w:rsidRPr="00F97B04" w:rsidRDefault="005773CC"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Wenn es Essen auf der Convention gibt (Frühstück, Essensstände)</w:t>
            </w:r>
            <w:r w:rsidR="00BD2D47" w:rsidRPr="00F97B04">
              <w:rPr>
                <w:rFonts w:ascii="Calibri" w:hAnsi="Calibri" w:cs="Calibri"/>
              </w:rPr>
              <w:t xml:space="preserve"> einen oder mehrere Hochstühle für Kinder bereitstellen.</w:t>
            </w:r>
          </w:p>
          <w:p w14:paraId="40E8C7F4" w14:textId="77777777" w:rsidR="00BD2D47" w:rsidRPr="00F97B04" w:rsidRDefault="00BD2D47"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4BBE8C" w14:textId="77777777" w:rsidR="000C6E96" w:rsidRDefault="00BD2D47"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Es sollte möglichst auch ein kinderfreundliches Essen bzw. kinderfreundliche Essensbestandteile angeboten werden. Große Eintöpfe mit gemischten Zutaten mögen Kinder oft nicht. Wenn die Stärkebeilage (Nudeln, Reis, Brot) als Kinderportion ohne alles zu kaufen gibt ist das schon eine Hilfe. </w:t>
            </w:r>
          </w:p>
          <w:p w14:paraId="1DD9D1B6" w14:textId="77777777" w:rsidR="00AC549C" w:rsidRPr="00F97B04" w:rsidRDefault="00AC549C"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8" w:type="dxa"/>
          </w:tcPr>
          <w:p w14:paraId="484EE638" w14:textId="77777777" w:rsidR="005773CC" w:rsidRPr="00F97B04" w:rsidRDefault="005773CC" w:rsidP="005773CC">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Hochstuhl</w:t>
            </w:r>
          </w:p>
          <w:p w14:paraId="15E2C78A" w14:textId="77777777" w:rsidR="000D5DDA" w:rsidRPr="00F97B04" w:rsidRDefault="000D5DDA" w:rsidP="005773CC">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Ein paar Packungen Nudeln</w:t>
            </w:r>
            <w:r w:rsidR="00EB1EF5">
              <w:rPr>
                <w:rFonts w:ascii="Calibri" w:hAnsi="Calibri" w:cs="Calibri"/>
              </w:rPr>
              <w:t xml:space="preserve"> und </w:t>
            </w:r>
            <w:r w:rsidR="00D238E5">
              <w:rPr>
                <w:rFonts w:ascii="Calibri" w:hAnsi="Calibri" w:cs="Calibri"/>
              </w:rPr>
              <w:t xml:space="preserve">ein paar Gläser einfache </w:t>
            </w:r>
            <w:r w:rsidR="00EB1EF5">
              <w:rPr>
                <w:rFonts w:ascii="Calibri" w:hAnsi="Calibri" w:cs="Calibri"/>
              </w:rPr>
              <w:t xml:space="preserve">Tomaten-Fertigsauce </w:t>
            </w:r>
          </w:p>
        </w:tc>
      </w:tr>
      <w:tr w:rsidR="000D5DDA" w:rsidRPr="00F97B04" w14:paraId="51B28976" w14:textId="77777777" w:rsidTr="00507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2A8EB8F" w14:textId="77777777" w:rsidR="000D5DDA" w:rsidRPr="00F97B04" w:rsidRDefault="000D5DDA" w:rsidP="006C0FB4">
            <w:pPr>
              <w:rPr>
                <w:rFonts w:ascii="Calibri" w:hAnsi="Calibri" w:cs="Calibri"/>
              </w:rPr>
            </w:pPr>
            <w:r w:rsidRPr="00F97B04">
              <w:rPr>
                <w:rFonts w:ascii="Calibri" w:hAnsi="Calibri" w:cs="Calibri"/>
              </w:rPr>
              <w:t>Duschen</w:t>
            </w:r>
          </w:p>
        </w:tc>
        <w:tc>
          <w:tcPr>
            <w:tcW w:w="6223" w:type="dxa"/>
          </w:tcPr>
          <w:p w14:paraId="256183F3" w14:textId="77777777" w:rsidR="000D5DDA" w:rsidRDefault="000D5DDA"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Im Duschbereich kann man eine Babybadewanne hinstellen. Bei einer sehr warmen </w:t>
            </w:r>
            <w:proofErr w:type="spellStart"/>
            <w:r w:rsidRPr="00F97B04">
              <w:rPr>
                <w:rFonts w:ascii="Calibri" w:hAnsi="Calibri" w:cs="Calibri"/>
              </w:rPr>
              <w:t>Draußencon</w:t>
            </w:r>
            <w:proofErr w:type="spellEnd"/>
            <w:r w:rsidRPr="00F97B04">
              <w:rPr>
                <w:rFonts w:ascii="Calibri" w:hAnsi="Calibri" w:cs="Calibri"/>
              </w:rPr>
              <w:t xml:space="preserve"> auch super zum Spielen und als Abkühlung</w:t>
            </w:r>
          </w:p>
          <w:p w14:paraId="290FC132" w14:textId="77777777" w:rsidR="00AC549C" w:rsidRPr="00F97B04" w:rsidRDefault="00AC549C"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678" w:type="dxa"/>
          </w:tcPr>
          <w:p w14:paraId="5C736352" w14:textId="77777777" w:rsidR="000D5DDA" w:rsidRPr="00F97B04" w:rsidRDefault="0034006D" w:rsidP="000D5DDA">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12" w:history="1">
              <w:r w:rsidR="000C6E96" w:rsidRPr="00F97B04">
                <w:rPr>
                  <w:rStyle w:val="Hyperlink"/>
                  <w:rFonts w:ascii="Calibri" w:hAnsi="Calibri" w:cs="Calibri"/>
                </w:rPr>
                <w:t>Babybadewanne</w:t>
              </w:r>
            </w:hyperlink>
            <w:r w:rsidR="000C6E96" w:rsidRPr="00F97B04">
              <w:rPr>
                <w:rFonts w:ascii="Calibri" w:hAnsi="Calibri" w:cs="Calibri"/>
              </w:rPr>
              <w:t xml:space="preserve"> </w:t>
            </w:r>
          </w:p>
          <w:p w14:paraId="51B6178E" w14:textId="77777777" w:rsidR="000D5DDA" w:rsidRPr="00F97B04" w:rsidRDefault="000D5DDA" w:rsidP="000C6E96">
            <w:pPr>
              <w:spacing w:line="25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07DF0" w:rsidRPr="00F97B04" w14:paraId="14E8736C" w14:textId="77777777" w:rsidTr="00507DF0">
        <w:tc>
          <w:tcPr>
            <w:cnfStyle w:val="001000000000" w:firstRow="0" w:lastRow="0" w:firstColumn="1" w:lastColumn="0" w:oddVBand="0" w:evenVBand="0" w:oddHBand="0" w:evenHBand="0" w:firstRowFirstColumn="0" w:firstRowLastColumn="0" w:lastRowFirstColumn="0" w:lastRowLastColumn="0"/>
            <w:tcW w:w="2379" w:type="dxa"/>
          </w:tcPr>
          <w:p w14:paraId="41EF82C0" w14:textId="77777777" w:rsidR="00507DF0" w:rsidRDefault="00507DF0" w:rsidP="00507DF0">
            <w:pPr>
              <w:rPr>
                <w:rFonts w:ascii="Calibri" w:hAnsi="Calibri" w:cs="Calibri"/>
                <w:b w:val="0"/>
                <w:bCs w:val="0"/>
                <w:caps w:val="0"/>
              </w:rPr>
            </w:pPr>
            <w:r>
              <w:rPr>
                <w:rFonts w:ascii="Calibri" w:hAnsi="Calibri" w:cs="Calibri"/>
              </w:rPr>
              <w:lastRenderedPageBreak/>
              <w:t>Ruhe</w:t>
            </w:r>
          </w:p>
          <w:p w14:paraId="6319DAED" w14:textId="77777777" w:rsidR="00507DF0" w:rsidRPr="00F97B04" w:rsidRDefault="00507DF0" w:rsidP="00507DF0">
            <w:pPr>
              <w:rPr>
                <w:rFonts w:ascii="Calibri" w:hAnsi="Calibri" w:cs="Calibri"/>
              </w:rPr>
            </w:pPr>
          </w:p>
        </w:tc>
        <w:tc>
          <w:tcPr>
            <w:tcW w:w="6223" w:type="dxa"/>
          </w:tcPr>
          <w:p w14:paraId="1C77D6BF" w14:textId="77777777" w:rsidR="00507DF0" w:rsidRDefault="00507DF0" w:rsidP="00507D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Eine Convention ist nicht nur anstrengend für Erwachsene, auch Kinder bekommen </w:t>
            </w:r>
            <w:proofErr w:type="spellStart"/>
            <w:r>
              <w:rPr>
                <w:rFonts w:ascii="Calibri" w:hAnsi="Calibri" w:cs="Calibri"/>
              </w:rPr>
              <w:t>ultra</w:t>
            </w:r>
            <w:proofErr w:type="spellEnd"/>
            <w:r>
              <w:rPr>
                <w:rFonts w:ascii="Calibri" w:hAnsi="Calibri" w:cs="Calibri"/>
              </w:rPr>
              <w:t xml:space="preserve"> viele Eindrücke. Es wäre schön eine ruhige, kuschlige Ecke zu haben für die Mittagsruhe, Mittagsschlaf, zum Lesen, Hörbuch hören oder Stillen. Dieser Ort muss auch nicht exklusiv für Kinder/Stillende sein. </w:t>
            </w:r>
          </w:p>
          <w:p w14:paraId="71F0ABF5" w14:textId="77777777" w:rsidR="00507DF0" w:rsidRPr="00F97B04" w:rsidRDefault="00507DF0" w:rsidP="00507DF0">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8" w:type="dxa"/>
          </w:tcPr>
          <w:p w14:paraId="3C760C71" w14:textId="77777777" w:rsidR="00507DF0" w:rsidRDefault="00507DF0" w:rsidP="00507DF0">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Was so da ist: Polster, Kissen, Decken, Spielzelt, Draußen auch z.B. Hängematten</w:t>
            </w:r>
          </w:p>
          <w:p w14:paraId="3901CB7E" w14:textId="17C82797" w:rsidR="00507DF0" w:rsidRDefault="00507DF0" w:rsidP="00507DF0">
            <w:pPr>
              <w:pStyle w:val="Listenabsatz"/>
              <w:numPr>
                <w:ilvl w:val="0"/>
                <w:numId w:val="2"/>
              </w:numPr>
              <w:cnfStyle w:val="000000000000" w:firstRow="0" w:lastRow="0" w:firstColumn="0" w:lastColumn="0" w:oddVBand="0" w:evenVBand="0" w:oddHBand="0" w:evenHBand="0" w:firstRowFirstColumn="0" w:firstRowLastColumn="0" w:lastRowFirstColumn="0" w:lastRowLastColumn="0"/>
            </w:pPr>
            <w:r>
              <w:rPr>
                <w:rFonts w:ascii="Calibri" w:hAnsi="Calibri" w:cs="Calibri"/>
              </w:rPr>
              <w:t>Kiste mit Büchern</w:t>
            </w:r>
          </w:p>
        </w:tc>
      </w:tr>
      <w:tr w:rsidR="000C6E96" w:rsidRPr="00F97B04" w14:paraId="52218DF7" w14:textId="77777777" w:rsidTr="00507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49505CC4" w14:textId="77777777" w:rsidR="000C6E96" w:rsidRPr="00F97B04" w:rsidRDefault="000C6E96" w:rsidP="006C0FB4">
            <w:pPr>
              <w:rPr>
                <w:rFonts w:ascii="Calibri" w:hAnsi="Calibri" w:cs="Calibri"/>
              </w:rPr>
            </w:pPr>
            <w:r w:rsidRPr="00F97B04">
              <w:rPr>
                <w:rFonts w:ascii="Calibri" w:hAnsi="Calibri" w:cs="Calibri"/>
              </w:rPr>
              <w:t>Schlafen</w:t>
            </w:r>
          </w:p>
        </w:tc>
        <w:tc>
          <w:tcPr>
            <w:tcW w:w="6223" w:type="dxa"/>
          </w:tcPr>
          <w:p w14:paraId="2B03B06F" w14:textId="77777777" w:rsidR="000C6E96" w:rsidRDefault="008E00B4"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Familien-Camp-Area oder Familien-Übernachtungs-Klassenzimmer  - nicht exklusiv, aber dass klar ist, dass dort ab 20Uhr eher ruhig ist und ab spätestens 7Uhr wieder Action</w:t>
            </w:r>
            <w:r w:rsidR="008351C5">
              <w:rPr>
                <w:rFonts w:ascii="Calibri" w:hAnsi="Calibri" w:cs="Calibri"/>
              </w:rPr>
              <w:t xml:space="preserve">. </w:t>
            </w:r>
          </w:p>
          <w:p w14:paraId="47945503" w14:textId="77777777" w:rsidR="008351C5" w:rsidRDefault="008351C5"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08E20E5" w14:textId="77777777" w:rsidR="008351C5" w:rsidRDefault="008351C5"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Vor allem bei Draußen-</w:t>
            </w:r>
            <w:proofErr w:type="spellStart"/>
            <w:r>
              <w:rPr>
                <w:rFonts w:ascii="Calibri" w:hAnsi="Calibri" w:cs="Calibri"/>
              </w:rPr>
              <w:t>Cons</w:t>
            </w:r>
            <w:proofErr w:type="spellEnd"/>
            <w:r>
              <w:rPr>
                <w:rFonts w:ascii="Calibri" w:hAnsi="Calibri" w:cs="Calibri"/>
              </w:rPr>
              <w:t xml:space="preserve"> muss man </w:t>
            </w:r>
            <w:proofErr w:type="spellStart"/>
            <w:r>
              <w:rPr>
                <w:rFonts w:ascii="Calibri" w:hAnsi="Calibri" w:cs="Calibri"/>
              </w:rPr>
              <w:t>abwägen</w:t>
            </w:r>
            <w:proofErr w:type="spellEnd"/>
            <w:r>
              <w:rPr>
                <w:rFonts w:ascii="Calibri" w:hAnsi="Calibri" w:cs="Calibri"/>
              </w:rPr>
              <w:t xml:space="preserve"> zwischen Babyphone-Reichweite / „schnell ans Zelt laufen können“ und Musik-Lautstärke</w:t>
            </w:r>
          </w:p>
          <w:p w14:paraId="0790ABA4" w14:textId="77777777" w:rsidR="00AC549C" w:rsidRPr="00F97B04" w:rsidRDefault="00AC549C"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678" w:type="dxa"/>
          </w:tcPr>
          <w:p w14:paraId="541559C4" w14:textId="77777777" w:rsidR="000C6E96" w:rsidRPr="00F97B04" w:rsidRDefault="008E00B4" w:rsidP="000D5DDA">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Schilder zum Markieren</w:t>
            </w:r>
          </w:p>
        </w:tc>
      </w:tr>
      <w:tr w:rsidR="005773CC" w:rsidRPr="00F97B04" w14:paraId="257288B6" w14:textId="77777777" w:rsidTr="00507DF0">
        <w:tc>
          <w:tcPr>
            <w:cnfStyle w:val="001000000000" w:firstRow="0" w:lastRow="0" w:firstColumn="1" w:lastColumn="0" w:oddVBand="0" w:evenVBand="0" w:oddHBand="0" w:evenHBand="0" w:firstRowFirstColumn="0" w:firstRowLastColumn="0" w:lastRowFirstColumn="0" w:lastRowLastColumn="0"/>
            <w:tcW w:w="2379" w:type="dxa"/>
          </w:tcPr>
          <w:p w14:paraId="6C502DCB" w14:textId="77777777" w:rsidR="005773CC" w:rsidRPr="00F97B04" w:rsidRDefault="000D5DDA" w:rsidP="006C0FB4">
            <w:pPr>
              <w:rPr>
                <w:rFonts w:ascii="Calibri" w:hAnsi="Calibri" w:cs="Calibri"/>
              </w:rPr>
            </w:pPr>
            <w:r w:rsidRPr="00F97B04">
              <w:rPr>
                <w:rFonts w:ascii="Calibri" w:hAnsi="Calibri" w:cs="Calibri"/>
              </w:rPr>
              <w:t>Spielen</w:t>
            </w:r>
          </w:p>
        </w:tc>
        <w:tc>
          <w:tcPr>
            <w:tcW w:w="6223" w:type="dxa"/>
          </w:tcPr>
          <w:p w14:paraId="5AF9C89E" w14:textId="77777777" w:rsidR="000C6E96" w:rsidRPr="00F97B04" w:rsidRDefault="000C6E96"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Natürlich ist eine </w:t>
            </w:r>
            <w:proofErr w:type="spellStart"/>
            <w:r w:rsidRPr="00F97B04">
              <w:rPr>
                <w:rFonts w:ascii="Calibri" w:hAnsi="Calibri" w:cs="Calibri"/>
              </w:rPr>
              <w:t>Con</w:t>
            </w:r>
            <w:proofErr w:type="spellEnd"/>
            <w:r w:rsidRPr="00F97B04">
              <w:rPr>
                <w:rFonts w:ascii="Calibri" w:hAnsi="Calibri" w:cs="Calibri"/>
              </w:rPr>
              <w:t xml:space="preserve"> ein großer Spielplatz. Für die ganz Kleinen wären ein paar zusätzliche Sachen aber trotzdem schön. Je nach G</w:t>
            </w:r>
            <w:r w:rsidR="00762261" w:rsidRPr="00F97B04">
              <w:rPr>
                <w:rFonts w:ascii="Calibri" w:hAnsi="Calibri" w:cs="Calibri"/>
              </w:rPr>
              <w:t>e</w:t>
            </w:r>
            <w:r w:rsidRPr="00F97B04">
              <w:rPr>
                <w:rFonts w:ascii="Calibri" w:hAnsi="Calibri" w:cs="Calibri"/>
              </w:rPr>
              <w:t>l</w:t>
            </w:r>
            <w:r w:rsidR="00762261" w:rsidRPr="00F97B04">
              <w:rPr>
                <w:rFonts w:ascii="Calibri" w:hAnsi="Calibri" w:cs="Calibri"/>
              </w:rPr>
              <w:t>ä</w:t>
            </w:r>
            <w:r w:rsidRPr="00F97B04">
              <w:rPr>
                <w:rFonts w:ascii="Calibri" w:hAnsi="Calibri" w:cs="Calibri"/>
              </w:rPr>
              <w:t>nde und Jahreszeit natürlich sehr unterschiedlich.</w:t>
            </w:r>
          </w:p>
          <w:p w14:paraId="3B92499D" w14:textId="77777777" w:rsidR="000C6E96" w:rsidRPr="00F97B04" w:rsidRDefault="000C6E96"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Hier Anregungen: </w:t>
            </w:r>
          </w:p>
          <w:p w14:paraId="761EDB4E" w14:textId="77777777" w:rsidR="000C6E96" w:rsidRPr="00F97B04" w:rsidRDefault="000C6E96"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8D04649" w14:textId="77777777" w:rsidR="000C6E96" w:rsidRPr="00F97B04" w:rsidRDefault="000C6E96" w:rsidP="000C6E96">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Seifenblasenmaschine (z.B. irgendwo oben aufhängen und dann läuft die immer mal wieder 20min)</w:t>
            </w:r>
          </w:p>
          <w:p w14:paraId="0925173E" w14:textId="162068E3" w:rsidR="008E00B4" w:rsidRPr="00F97B04" w:rsidRDefault="008E00B4"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Gemütliche</w:t>
            </w:r>
            <w:r w:rsidR="009C1F27" w:rsidRPr="00F97B04">
              <w:rPr>
                <w:rFonts w:ascii="Calibri" w:hAnsi="Calibri" w:cs="Calibri"/>
              </w:rPr>
              <w:t xml:space="preserve"> </w:t>
            </w:r>
            <w:r w:rsidRPr="00F97B04">
              <w:rPr>
                <w:rFonts w:ascii="Calibri" w:hAnsi="Calibri" w:cs="Calibri"/>
              </w:rPr>
              <w:t>Ecke</w:t>
            </w:r>
            <w:r w:rsidR="000C6E96" w:rsidRPr="00F97B04">
              <w:rPr>
                <w:rFonts w:ascii="Calibri" w:hAnsi="Calibri" w:cs="Calibri"/>
              </w:rPr>
              <w:t xml:space="preserve"> mit einer </w:t>
            </w:r>
            <w:r w:rsidR="009C1F27" w:rsidRPr="00F97B04">
              <w:rPr>
                <w:rFonts w:ascii="Calibri" w:hAnsi="Calibri" w:cs="Calibri"/>
              </w:rPr>
              <w:t>kleinen Bücherkiste</w:t>
            </w:r>
            <w:r w:rsidR="00FD7212">
              <w:rPr>
                <w:rFonts w:ascii="Calibri" w:hAnsi="Calibri" w:cs="Calibri"/>
              </w:rPr>
              <w:t xml:space="preserve">, </w:t>
            </w:r>
            <w:r w:rsidR="009C1F27" w:rsidRPr="00F97B04">
              <w:rPr>
                <w:rFonts w:ascii="Calibri" w:hAnsi="Calibri" w:cs="Calibri"/>
              </w:rPr>
              <w:t>Wenn man groß denken will: Hörspielzelt</w:t>
            </w:r>
          </w:p>
          <w:p w14:paraId="6EF96C41" w14:textId="77777777" w:rsidR="000C6E96" w:rsidRPr="00F97B04" w:rsidRDefault="008E00B4"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Kiste mit ein bisschen kollektivem Spielzeug (</w:t>
            </w:r>
            <w:r w:rsidR="000C6E96" w:rsidRPr="00F97B04">
              <w:rPr>
                <w:rFonts w:ascii="Calibri" w:hAnsi="Calibri" w:cs="Calibri"/>
              </w:rPr>
              <w:t>Puzzle, Memory, Sandspielzeug, Puppe, Autos)</w:t>
            </w:r>
          </w:p>
          <w:p w14:paraId="71BAE56F" w14:textId="77777777" w:rsidR="000C6E96" w:rsidRPr="00F97B04" w:rsidRDefault="000C6E96"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Kollektives </w:t>
            </w:r>
            <w:proofErr w:type="spellStart"/>
            <w:r w:rsidRPr="00F97B04">
              <w:rPr>
                <w:rFonts w:ascii="Calibri" w:hAnsi="Calibri" w:cs="Calibri"/>
              </w:rPr>
              <w:t>Puky</w:t>
            </w:r>
            <w:proofErr w:type="spellEnd"/>
            <w:r w:rsidRPr="00F97B04">
              <w:rPr>
                <w:rFonts w:ascii="Calibri" w:hAnsi="Calibri" w:cs="Calibri"/>
              </w:rPr>
              <w:t xml:space="preserve"> Wutsch/</w:t>
            </w:r>
            <w:proofErr w:type="spellStart"/>
            <w:r w:rsidRPr="00F97B04">
              <w:rPr>
                <w:rFonts w:ascii="Calibri" w:hAnsi="Calibri" w:cs="Calibri"/>
              </w:rPr>
              <w:t>Bobbycar</w:t>
            </w:r>
            <w:proofErr w:type="spellEnd"/>
            <w:r w:rsidRPr="00F97B04">
              <w:rPr>
                <w:rFonts w:ascii="Calibri" w:hAnsi="Calibri" w:cs="Calibri"/>
              </w:rPr>
              <w:t xml:space="preserve"> und Puppenklappbuggy</w:t>
            </w:r>
            <w:r w:rsidR="008E00B4" w:rsidRPr="00F97B04">
              <w:rPr>
                <w:rFonts w:ascii="Calibri" w:hAnsi="Calibri" w:cs="Calibri"/>
              </w:rPr>
              <w:t xml:space="preserve"> (DER Renner auf jeder </w:t>
            </w:r>
            <w:proofErr w:type="spellStart"/>
            <w:r w:rsidR="008E00B4" w:rsidRPr="00F97B04">
              <w:rPr>
                <w:rFonts w:ascii="Calibri" w:hAnsi="Calibri" w:cs="Calibri"/>
              </w:rPr>
              <w:t>Con</w:t>
            </w:r>
            <w:proofErr w:type="spellEnd"/>
            <w:r w:rsidR="008E00B4" w:rsidRPr="00F97B04">
              <w:rPr>
                <w:rFonts w:ascii="Calibri" w:hAnsi="Calibri" w:cs="Calibri"/>
              </w:rPr>
              <w:t>)</w:t>
            </w:r>
          </w:p>
          <w:p w14:paraId="2A00BBDA" w14:textId="77777777" w:rsidR="000C6E96" w:rsidRPr="00F97B04" w:rsidRDefault="000C6E96"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 xml:space="preserve">Sonnengeschützte Draußenspielecke (Tarp) </w:t>
            </w:r>
          </w:p>
          <w:p w14:paraId="79335CA7" w14:textId="77777777" w:rsidR="000C6E96" w:rsidRPr="00F97B04" w:rsidRDefault="009C1F27"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t>Bei warmen Draußen-</w:t>
            </w:r>
            <w:proofErr w:type="spellStart"/>
            <w:r w:rsidRPr="00F97B04">
              <w:rPr>
                <w:rFonts w:ascii="Calibri" w:hAnsi="Calibri" w:cs="Calibri"/>
              </w:rPr>
              <w:t>Cons</w:t>
            </w:r>
            <w:proofErr w:type="spellEnd"/>
            <w:r w:rsidRPr="00F97B04">
              <w:rPr>
                <w:rFonts w:ascii="Calibri" w:hAnsi="Calibri" w:cs="Calibri"/>
              </w:rPr>
              <w:t xml:space="preserve">: </w:t>
            </w:r>
            <w:r w:rsidR="000C6E96" w:rsidRPr="00F97B04">
              <w:rPr>
                <w:rFonts w:ascii="Calibri" w:hAnsi="Calibri" w:cs="Calibri"/>
              </w:rPr>
              <w:t xml:space="preserve">Matschecke / Wasserspielstation (Hier reichen auch eigentlich ein paar Eimer und </w:t>
            </w:r>
            <w:proofErr w:type="spellStart"/>
            <w:r w:rsidR="000C6E96" w:rsidRPr="00F97B04">
              <w:rPr>
                <w:rFonts w:ascii="Calibri" w:hAnsi="Calibri" w:cs="Calibri"/>
              </w:rPr>
              <w:t>Wassersprüher</w:t>
            </w:r>
            <w:proofErr w:type="spellEnd"/>
            <w:r w:rsidR="000C6E96" w:rsidRPr="00F97B04">
              <w:rPr>
                <w:rFonts w:ascii="Calibri" w:hAnsi="Calibri" w:cs="Calibri"/>
              </w:rPr>
              <w:t>)</w:t>
            </w:r>
          </w:p>
          <w:p w14:paraId="4276774B" w14:textId="77777777" w:rsidR="00762261" w:rsidRDefault="00762261"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lastRenderedPageBreak/>
              <w:t>Mit Bänken abgesperrter Bereich in der Halle als „Spielecke“</w:t>
            </w:r>
          </w:p>
          <w:p w14:paraId="231DA940" w14:textId="13872DD6" w:rsidR="00FD7212" w:rsidRPr="00F97B04" w:rsidRDefault="00FD7212" w:rsidP="000C6E96">
            <w:pPr>
              <w:pStyle w:val="Listenabsatz"/>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Kiste mit alten Jongliertools für Kids zum Ausprobieren</w:t>
            </w:r>
          </w:p>
          <w:p w14:paraId="55CB3F34" w14:textId="77777777" w:rsidR="005773CC" w:rsidRPr="00F97B04" w:rsidRDefault="005773CC" w:rsidP="006C0FB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8" w:type="dxa"/>
          </w:tcPr>
          <w:p w14:paraId="71448840" w14:textId="77777777" w:rsidR="000C6E96" w:rsidRDefault="000C6E96" w:rsidP="000C6E96">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7B04">
              <w:rPr>
                <w:rFonts w:ascii="Calibri" w:hAnsi="Calibri" w:cs="Calibri"/>
              </w:rPr>
              <w:lastRenderedPageBreak/>
              <w:t xml:space="preserve">Seifenblasen: </w:t>
            </w:r>
            <w:hyperlink r:id="rId13" w:history="1">
              <w:r w:rsidRPr="00F97B04">
                <w:rPr>
                  <w:rStyle w:val="Hyperlink"/>
                  <w:rFonts w:ascii="Calibri" w:hAnsi="Calibri" w:cs="Calibri"/>
                </w:rPr>
                <w:t>Maschine</w:t>
              </w:r>
            </w:hyperlink>
            <w:r w:rsidRPr="00F97B04">
              <w:rPr>
                <w:rFonts w:ascii="Calibri" w:hAnsi="Calibri" w:cs="Calibri"/>
              </w:rPr>
              <w:t xml:space="preserve"> &amp; </w:t>
            </w:r>
            <w:hyperlink r:id="rId14" w:history="1">
              <w:r w:rsidRPr="00F97B04">
                <w:rPr>
                  <w:rStyle w:val="Hyperlink"/>
                  <w:rFonts w:ascii="Calibri" w:hAnsi="Calibri" w:cs="Calibri"/>
                </w:rPr>
                <w:t>Flüssigkeit</w:t>
              </w:r>
            </w:hyperlink>
            <w:r w:rsidRPr="00F97B04">
              <w:rPr>
                <w:rFonts w:ascii="Calibri" w:hAnsi="Calibri" w:cs="Calibri"/>
              </w:rPr>
              <w:t xml:space="preserve"> </w:t>
            </w:r>
          </w:p>
          <w:p w14:paraId="6D2C01B3" w14:textId="77777777" w:rsidR="003500CE" w:rsidRDefault="003500CE" w:rsidP="000C6E96">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Bücher, Spielzeug, Puppenbuggys und </w:t>
            </w:r>
            <w:proofErr w:type="spellStart"/>
            <w:r>
              <w:rPr>
                <w:rFonts w:ascii="Calibri" w:hAnsi="Calibri" w:cs="Calibri"/>
              </w:rPr>
              <w:t>Pukys</w:t>
            </w:r>
            <w:proofErr w:type="spellEnd"/>
            <w:r>
              <w:rPr>
                <w:rFonts w:ascii="Calibri" w:hAnsi="Calibri" w:cs="Calibri"/>
              </w:rPr>
              <w:t xml:space="preserve"> können gut auch auf Flohmärken oder über Kleinanzeigen gesucht werden</w:t>
            </w:r>
          </w:p>
          <w:p w14:paraId="4C4A1302" w14:textId="77777777" w:rsidR="003500CE" w:rsidRPr="00F97B04" w:rsidRDefault="0034006D" w:rsidP="000C6E96">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15" w:history="1">
              <w:proofErr w:type="spellStart"/>
              <w:r w:rsidR="003500CE" w:rsidRPr="003500CE">
                <w:rPr>
                  <w:rStyle w:val="Hyperlink"/>
                  <w:rFonts w:ascii="Calibri" w:hAnsi="Calibri" w:cs="Calibri"/>
                </w:rPr>
                <w:t>Wassersprüher</w:t>
              </w:r>
              <w:proofErr w:type="spellEnd"/>
            </w:hyperlink>
            <w:r w:rsidR="003500CE">
              <w:rPr>
                <w:rFonts w:ascii="Calibri" w:hAnsi="Calibri" w:cs="Calibri"/>
              </w:rPr>
              <w:t xml:space="preserve"> – dieser ist super, weil die Kinder ohne Pumpen sprühen können</w:t>
            </w:r>
          </w:p>
          <w:p w14:paraId="50C80B9E" w14:textId="77777777" w:rsidR="005773CC" w:rsidRPr="00F97B04" w:rsidRDefault="005773CC" w:rsidP="000C6E96">
            <w:pPr>
              <w:pStyle w:val="Listenabsatz"/>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C6E96" w:rsidRPr="00F97B04" w14:paraId="54474DDF" w14:textId="77777777" w:rsidTr="00507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35F37F91" w14:textId="77777777" w:rsidR="000C6E96" w:rsidRPr="00F97B04" w:rsidRDefault="000C6E96" w:rsidP="006C0FB4">
            <w:pPr>
              <w:rPr>
                <w:rFonts w:ascii="Calibri" w:hAnsi="Calibri" w:cs="Calibri"/>
              </w:rPr>
            </w:pPr>
            <w:r w:rsidRPr="00F97B04">
              <w:rPr>
                <w:rFonts w:ascii="Calibri" w:hAnsi="Calibri" w:cs="Calibri"/>
              </w:rPr>
              <w:lastRenderedPageBreak/>
              <w:t>Betreuung</w:t>
            </w:r>
          </w:p>
        </w:tc>
        <w:tc>
          <w:tcPr>
            <w:tcW w:w="6223" w:type="dxa"/>
          </w:tcPr>
          <w:p w14:paraId="5971A229" w14:textId="77777777" w:rsidR="000C6E96" w:rsidRDefault="000C6E96"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Kind wird bespaßt und man kann tatsächlich mal selbst </w:t>
            </w:r>
            <w:r w:rsidR="00AC549C">
              <w:rPr>
                <w:rFonts w:ascii="Calibri" w:hAnsi="Calibri" w:cs="Calibri"/>
              </w:rPr>
              <w:t>j</w:t>
            </w:r>
            <w:r w:rsidRPr="00F97B04">
              <w:rPr>
                <w:rFonts w:ascii="Calibri" w:hAnsi="Calibri" w:cs="Calibri"/>
              </w:rPr>
              <w:t xml:space="preserve">onglieren? Ein </w:t>
            </w:r>
            <w:proofErr w:type="spellStart"/>
            <w:r w:rsidRPr="00F97B04">
              <w:rPr>
                <w:rFonts w:ascii="Calibri" w:hAnsi="Calibri" w:cs="Calibri"/>
              </w:rPr>
              <w:t>Träumchen</w:t>
            </w:r>
            <w:proofErr w:type="spellEnd"/>
            <w:r w:rsidRPr="00F97B04">
              <w:rPr>
                <w:rFonts w:ascii="Calibri" w:hAnsi="Calibri" w:cs="Calibri"/>
              </w:rPr>
              <w:t>!! Natürlich schwer umsetzbar und ggf. auch teuer</w:t>
            </w:r>
            <w:r w:rsidR="00762261" w:rsidRPr="00F97B04">
              <w:rPr>
                <w:rFonts w:ascii="Calibri" w:hAnsi="Calibri" w:cs="Calibri"/>
              </w:rPr>
              <w:t>.</w:t>
            </w:r>
          </w:p>
          <w:p w14:paraId="7766D97B" w14:textId="77777777" w:rsidR="00AC549C" w:rsidRPr="00F97B04" w:rsidRDefault="00AC549C"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8A191C3" w14:textId="77777777" w:rsidR="00762261" w:rsidRDefault="00762261"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Lässt sich auch sehr gut als Show umsetzen. Statt nur Gala abends eine kinderfreundliche Show/Gala schon nachmittags. </w:t>
            </w:r>
          </w:p>
          <w:p w14:paraId="3FB234AD" w14:textId="77777777" w:rsidR="00FD7212" w:rsidRPr="00F97B04" w:rsidRDefault="00FD7212" w:rsidP="006C0FB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678" w:type="dxa"/>
          </w:tcPr>
          <w:p w14:paraId="329BA764" w14:textId="77777777" w:rsidR="000C6E96" w:rsidRPr="00F97B04" w:rsidRDefault="00762261" w:rsidP="000C6E96">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7B04">
              <w:rPr>
                <w:rFonts w:ascii="Calibri" w:hAnsi="Calibri" w:cs="Calibri"/>
              </w:rPr>
              <w:t xml:space="preserve">Menschen, die sich eine Schicht </w:t>
            </w:r>
            <w:proofErr w:type="spellStart"/>
            <w:r w:rsidRPr="00F97B04">
              <w:rPr>
                <w:rFonts w:ascii="Calibri" w:hAnsi="Calibri" w:cs="Calibri"/>
              </w:rPr>
              <w:t>Kinderbespaßung</w:t>
            </w:r>
            <w:proofErr w:type="spellEnd"/>
            <w:r w:rsidRPr="00F97B04">
              <w:rPr>
                <w:rFonts w:ascii="Calibri" w:hAnsi="Calibri" w:cs="Calibri"/>
              </w:rPr>
              <w:t xml:space="preserve"> zutrauen bzw. noch besser: Die das professionell machen</w:t>
            </w:r>
          </w:p>
          <w:p w14:paraId="1871794D" w14:textId="77777777" w:rsidR="00762261" w:rsidRPr="00F97B04" w:rsidRDefault="00762261" w:rsidP="00762261">
            <w:pPr>
              <w:pStyle w:val="Listenabsatz"/>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4E83481E" w14:textId="77777777" w:rsidR="00415C95" w:rsidRDefault="00415C95" w:rsidP="005A5BE0">
      <w:pPr>
        <w:rPr>
          <w:rFonts w:ascii="Calibri" w:hAnsi="Calibri" w:cs="Calibri"/>
        </w:rPr>
      </w:pPr>
    </w:p>
    <w:p w14:paraId="2E18392B" w14:textId="5875A625" w:rsidR="00897AC0" w:rsidRDefault="00897AC0" w:rsidP="005A5BE0">
      <w:pPr>
        <w:rPr>
          <w:rFonts w:ascii="Calibri" w:hAnsi="Calibri" w:cs="Calibri"/>
        </w:rPr>
      </w:pPr>
      <w:r>
        <w:rPr>
          <w:rFonts w:ascii="Calibri" w:hAnsi="Calibri" w:cs="Calibri"/>
        </w:rPr>
        <w:t xml:space="preserve">Neben „baulichen“ Maßnahmen und Materialien gibt es natürlich auch die Verhaltens- und Awareness-Seite. Das ist nicht unbedingt einfacher umzusetzen und </w:t>
      </w:r>
      <w:proofErr w:type="gramStart"/>
      <w:r>
        <w:rPr>
          <w:rFonts w:ascii="Calibri" w:hAnsi="Calibri" w:cs="Calibri"/>
        </w:rPr>
        <w:t>brauchen</w:t>
      </w:r>
      <w:proofErr w:type="gramEnd"/>
      <w:r>
        <w:rPr>
          <w:rFonts w:ascii="Calibri" w:hAnsi="Calibri" w:cs="Calibri"/>
        </w:rPr>
        <w:t xml:space="preserve"> auch einige Jahre, bis das so in der Community durchgesickert ist. Viele Conventions haben bereits ein Awareness-Team, die könnten auch in Sachen familienfreundliche </w:t>
      </w:r>
      <w:proofErr w:type="spellStart"/>
      <w:r>
        <w:rPr>
          <w:rFonts w:ascii="Calibri" w:hAnsi="Calibri" w:cs="Calibri"/>
        </w:rPr>
        <w:t>Convention</w:t>
      </w:r>
      <w:proofErr w:type="spellEnd"/>
      <w:r>
        <w:rPr>
          <w:rFonts w:ascii="Calibri" w:hAnsi="Calibri" w:cs="Calibri"/>
        </w:rPr>
        <w:t xml:space="preserve"> </w:t>
      </w:r>
      <w:proofErr w:type="spellStart"/>
      <w:r>
        <w:rPr>
          <w:rFonts w:ascii="Calibri" w:hAnsi="Calibri" w:cs="Calibri"/>
        </w:rPr>
        <w:t>gebrieft</w:t>
      </w:r>
      <w:proofErr w:type="spellEnd"/>
      <w:r>
        <w:rPr>
          <w:rFonts w:ascii="Calibri" w:hAnsi="Calibri" w:cs="Calibri"/>
        </w:rPr>
        <w:t xml:space="preserve"> werden. </w:t>
      </w:r>
    </w:p>
    <w:p w14:paraId="12AA2558" w14:textId="77777777" w:rsidR="00DE36A4" w:rsidRDefault="00DE36A4" w:rsidP="005A5BE0">
      <w:pPr>
        <w:rPr>
          <w:rFonts w:ascii="Calibri" w:hAnsi="Calibri" w:cs="Calibri"/>
        </w:rPr>
      </w:pPr>
    </w:p>
    <w:tbl>
      <w:tblPr>
        <w:tblStyle w:val="PlainTable1"/>
        <w:tblW w:w="0" w:type="auto"/>
        <w:tblLook w:val="04A0" w:firstRow="1" w:lastRow="0" w:firstColumn="1" w:lastColumn="0" w:noHBand="0" w:noVBand="1"/>
      </w:tblPr>
      <w:tblGrid>
        <w:gridCol w:w="7138"/>
        <w:gridCol w:w="7139"/>
        <w:gridCol w:w="108"/>
      </w:tblGrid>
      <w:tr w:rsidR="00897AC0" w14:paraId="3F006CD7" w14:textId="77777777" w:rsidTr="00DE3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8" w:type="dxa"/>
          </w:tcPr>
          <w:p w14:paraId="3FFBF1E7" w14:textId="41890B11" w:rsidR="00897AC0" w:rsidRDefault="00897AC0" w:rsidP="00DE36A4">
            <w:pPr>
              <w:rPr>
                <w:rFonts w:ascii="Calibri" w:hAnsi="Calibri" w:cs="Calibri"/>
                <w:b w:val="0"/>
                <w:bCs w:val="0"/>
              </w:rPr>
            </w:pPr>
            <w:r>
              <w:rPr>
                <w:rFonts w:ascii="Calibri" w:hAnsi="Calibri" w:cs="Calibri"/>
              </w:rPr>
              <w:t>Maßnahme</w:t>
            </w:r>
            <w:r w:rsidR="00AD0555">
              <w:rPr>
                <w:rFonts w:ascii="Calibri" w:hAnsi="Calibri" w:cs="Calibri"/>
              </w:rPr>
              <w:t>/Situation</w:t>
            </w:r>
          </w:p>
          <w:p w14:paraId="3349DDD2" w14:textId="3C046E9B" w:rsidR="00DE36A4" w:rsidRDefault="00DE36A4" w:rsidP="00DE36A4">
            <w:pPr>
              <w:rPr>
                <w:rFonts w:ascii="Calibri" w:hAnsi="Calibri" w:cs="Calibri"/>
              </w:rPr>
            </w:pPr>
          </w:p>
        </w:tc>
        <w:tc>
          <w:tcPr>
            <w:tcW w:w="7139" w:type="dxa"/>
            <w:gridSpan w:val="2"/>
          </w:tcPr>
          <w:p w14:paraId="33CF9E80" w14:textId="3486B3B2" w:rsidR="00897AC0" w:rsidRDefault="00897AC0" w:rsidP="00DE36A4">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Möglichkeit der </w:t>
            </w:r>
            <w:proofErr w:type="spellStart"/>
            <w:r>
              <w:rPr>
                <w:rFonts w:ascii="Calibri" w:hAnsi="Calibri" w:cs="Calibri"/>
              </w:rPr>
              <w:t>Convention-Orga</w:t>
            </w:r>
            <w:proofErr w:type="spellEnd"/>
          </w:p>
        </w:tc>
      </w:tr>
      <w:tr w:rsidR="00897AC0" w14:paraId="447E7D9A" w14:textId="77777777" w:rsidTr="00DE36A4">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01ADB2E1" w14:textId="77777777" w:rsidR="00897AC0" w:rsidRDefault="00897AC0" w:rsidP="00DE36A4">
            <w:pPr>
              <w:rPr>
                <w:rFonts w:ascii="Calibri" w:hAnsi="Calibri" w:cs="Calibri"/>
              </w:rPr>
            </w:pPr>
            <w:r w:rsidRPr="00897AC0">
              <w:rPr>
                <w:rFonts w:ascii="Calibri" w:hAnsi="Calibri" w:cs="Calibri"/>
                <w:b w:val="0"/>
                <w:bCs w:val="0"/>
              </w:rPr>
              <w:t xml:space="preserve">Rauchen nicht in der Nähe von Schwangeren oder Kindern </w:t>
            </w:r>
          </w:p>
          <w:p w14:paraId="68697D0D" w14:textId="18313876" w:rsidR="00DE36A4" w:rsidRPr="00897AC0" w:rsidRDefault="00DE36A4" w:rsidP="00DE36A4">
            <w:pPr>
              <w:rPr>
                <w:rFonts w:ascii="Calibri" w:hAnsi="Calibri" w:cs="Calibri"/>
                <w:b w:val="0"/>
                <w:bCs w:val="0"/>
              </w:rPr>
            </w:pPr>
          </w:p>
        </w:tc>
        <w:tc>
          <w:tcPr>
            <w:tcW w:w="7139" w:type="dxa"/>
          </w:tcPr>
          <w:p w14:paraId="31EF4D8A" w14:textId="415EEA39" w:rsidR="00897AC0" w:rsidRDefault="00DE36A4" w:rsidP="00DE36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Rauchfreie Bereiche oder andersrum Raucherzonen einrichten</w:t>
            </w:r>
          </w:p>
        </w:tc>
      </w:tr>
      <w:tr w:rsidR="00897AC0" w14:paraId="557474BC" w14:textId="77777777" w:rsidTr="00DE36A4">
        <w:trPr>
          <w:gridAfter w:val="1"/>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3B0ECB9D" w14:textId="77777777" w:rsidR="00897AC0" w:rsidRDefault="00897AC0" w:rsidP="00DE36A4">
            <w:pPr>
              <w:rPr>
                <w:rFonts w:ascii="Calibri" w:hAnsi="Calibri" w:cs="Calibri"/>
              </w:rPr>
            </w:pPr>
            <w:r w:rsidRPr="00897AC0">
              <w:rPr>
                <w:rFonts w:ascii="Calibri" w:hAnsi="Calibri" w:cs="Calibri"/>
                <w:b w:val="0"/>
                <w:bCs w:val="0"/>
              </w:rPr>
              <w:t xml:space="preserve">Rücksichtnahme, was auf dem Boden rumgelegen lassen wird: Das </w:t>
            </w:r>
            <w:proofErr w:type="spellStart"/>
            <w:r w:rsidRPr="00897AC0">
              <w:rPr>
                <w:rFonts w:ascii="Calibri" w:hAnsi="Calibri" w:cs="Calibri"/>
                <w:b w:val="0"/>
                <w:bCs w:val="0"/>
              </w:rPr>
              <w:t>Opinell</w:t>
            </w:r>
            <w:proofErr w:type="spellEnd"/>
            <w:r w:rsidRPr="00897AC0">
              <w:rPr>
                <w:rFonts w:ascii="Calibri" w:hAnsi="Calibri" w:cs="Calibri"/>
                <w:b w:val="0"/>
                <w:bCs w:val="0"/>
              </w:rPr>
              <w:t xml:space="preserve"> in der Melone steckend wird zur echten Gefahr für das Krabbelbaby. </w:t>
            </w:r>
          </w:p>
          <w:p w14:paraId="66392F56" w14:textId="334FC92E" w:rsidR="00DE36A4" w:rsidRPr="00897AC0" w:rsidRDefault="00DE36A4" w:rsidP="00DE36A4">
            <w:pPr>
              <w:rPr>
                <w:rFonts w:ascii="Calibri" w:hAnsi="Calibri" w:cs="Calibri"/>
                <w:b w:val="0"/>
                <w:bCs w:val="0"/>
              </w:rPr>
            </w:pPr>
          </w:p>
        </w:tc>
        <w:tc>
          <w:tcPr>
            <w:tcW w:w="7139" w:type="dxa"/>
          </w:tcPr>
          <w:p w14:paraId="3AD9ED61" w14:textId="5FC9CB34" w:rsidR="00897AC0" w:rsidRDefault="00AD0555" w:rsidP="00DE36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Awareness-Team auf solche Gefahren hinweisen</w:t>
            </w:r>
          </w:p>
        </w:tc>
      </w:tr>
      <w:tr w:rsidR="00897AC0" w14:paraId="260A50BB" w14:textId="77777777" w:rsidTr="00DE36A4">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19AC4DE2" w14:textId="77777777" w:rsidR="00897AC0" w:rsidRDefault="00897AC0" w:rsidP="00DE36A4">
            <w:pPr>
              <w:rPr>
                <w:rFonts w:ascii="Calibri" w:hAnsi="Calibri" w:cs="Calibri"/>
              </w:rPr>
            </w:pPr>
            <w:r w:rsidRPr="00897AC0">
              <w:rPr>
                <w:rFonts w:ascii="Calibri" w:hAnsi="Calibri" w:cs="Calibri"/>
                <w:b w:val="0"/>
                <w:bCs w:val="0"/>
              </w:rPr>
              <w:t>Zigaretten/</w:t>
            </w:r>
            <w:proofErr w:type="spellStart"/>
            <w:r w:rsidRPr="00897AC0">
              <w:rPr>
                <w:rFonts w:ascii="Calibri" w:hAnsi="Calibri" w:cs="Calibri"/>
                <w:b w:val="0"/>
                <w:bCs w:val="0"/>
              </w:rPr>
              <w:t>Jointstummel</w:t>
            </w:r>
            <w:proofErr w:type="spellEnd"/>
            <w:r w:rsidRPr="00897AC0">
              <w:rPr>
                <w:rFonts w:ascii="Calibri" w:hAnsi="Calibri" w:cs="Calibri"/>
                <w:b w:val="0"/>
                <w:bCs w:val="0"/>
              </w:rPr>
              <w:t xml:space="preserve"> sollten unbedingt in fest verschlossenen Taschenaschenbechern aufbewahrt werden. </w:t>
            </w:r>
          </w:p>
          <w:p w14:paraId="73A89431" w14:textId="21DEB727" w:rsidR="00DE36A4" w:rsidRPr="00897AC0" w:rsidRDefault="00DE36A4" w:rsidP="00DE36A4">
            <w:pPr>
              <w:rPr>
                <w:rFonts w:ascii="Calibri" w:hAnsi="Calibri" w:cs="Calibri"/>
                <w:b w:val="0"/>
                <w:bCs w:val="0"/>
              </w:rPr>
            </w:pPr>
          </w:p>
        </w:tc>
        <w:tc>
          <w:tcPr>
            <w:tcW w:w="7139" w:type="dxa"/>
          </w:tcPr>
          <w:p w14:paraId="254A14BD" w14:textId="6CF792DF" w:rsidR="00897AC0" w:rsidRPr="00DE36A4" w:rsidRDefault="00DE36A4" w:rsidP="00DE36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E36A4">
              <w:rPr>
                <w:rFonts w:ascii="Calibri" w:hAnsi="Calibri" w:cs="Calibri"/>
              </w:rPr>
              <w:t>Kostenlose Abgabe von fest verschließbaren Taschenaschenbechern</w:t>
            </w:r>
            <w:r>
              <w:rPr>
                <w:rFonts w:ascii="Calibri" w:hAnsi="Calibri" w:cs="Calibri"/>
              </w:rPr>
              <w:t xml:space="preserve"> an der Info</w:t>
            </w:r>
            <w:r w:rsidR="00AD0555">
              <w:rPr>
                <w:rFonts w:ascii="Calibri" w:hAnsi="Calibri" w:cs="Calibri"/>
              </w:rPr>
              <w:t>, bei Helferschichten Kippen/Mülleinsammel-Schichten einplanen</w:t>
            </w:r>
          </w:p>
        </w:tc>
      </w:tr>
      <w:tr w:rsidR="00897AC0" w14:paraId="123C5DCD" w14:textId="77777777" w:rsidTr="00DE36A4">
        <w:trPr>
          <w:gridAfter w:val="1"/>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35225C86" w14:textId="77777777" w:rsidR="00897AC0" w:rsidRDefault="00897AC0" w:rsidP="00DE36A4">
            <w:pPr>
              <w:rPr>
                <w:rFonts w:ascii="Calibri" w:hAnsi="Calibri" w:cs="Calibri"/>
              </w:rPr>
            </w:pPr>
            <w:r w:rsidRPr="00897AC0">
              <w:rPr>
                <w:rFonts w:ascii="Calibri" w:hAnsi="Calibri" w:cs="Calibri"/>
                <w:b w:val="0"/>
                <w:bCs w:val="0"/>
              </w:rPr>
              <w:t xml:space="preserve">Alkoholische Getränke sollten nicht offen auf dem Boden abgestellt werden. Ist eh doof wegen Umfallgefahr und Wespen. </w:t>
            </w:r>
          </w:p>
          <w:p w14:paraId="5DCD0F42" w14:textId="25AC3A38" w:rsidR="00DE36A4" w:rsidRPr="00897AC0" w:rsidRDefault="00DE36A4" w:rsidP="00DE36A4">
            <w:pPr>
              <w:rPr>
                <w:rFonts w:ascii="Calibri" w:hAnsi="Calibri" w:cs="Calibri"/>
                <w:b w:val="0"/>
                <w:bCs w:val="0"/>
              </w:rPr>
            </w:pPr>
          </w:p>
        </w:tc>
        <w:tc>
          <w:tcPr>
            <w:tcW w:w="7139" w:type="dxa"/>
          </w:tcPr>
          <w:p w14:paraId="1ECF4FFD" w14:textId="2F35BF9B" w:rsidR="00897AC0" w:rsidRPr="00DE36A4" w:rsidRDefault="00DE36A4" w:rsidP="00DE36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36A4">
              <w:rPr>
                <w:rFonts w:ascii="Calibri" w:hAnsi="Calibri" w:cs="Calibri"/>
              </w:rPr>
              <w:t>Bier nur in Plopp-Flaschen verkaufen</w:t>
            </w:r>
          </w:p>
        </w:tc>
      </w:tr>
      <w:tr w:rsidR="00897AC0" w14:paraId="7005DCE8" w14:textId="77777777" w:rsidTr="00DE36A4">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12C78F34" w14:textId="77777777" w:rsidR="00897AC0" w:rsidRDefault="00897AC0" w:rsidP="00DE36A4">
            <w:pPr>
              <w:rPr>
                <w:rFonts w:ascii="Calibri" w:hAnsi="Calibri" w:cs="Calibri"/>
              </w:rPr>
            </w:pPr>
            <w:r w:rsidRPr="00897AC0">
              <w:rPr>
                <w:rFonts w:ascii="Calibri" w:hAnsi="Calibri" w:cs="Calibri"/>
                <w:b w:val="0"/>
                <w:bCs w:val="0"/>
              </w:rPr>
              <w:t xml:space="preserve">Drogen aller Art sollten immer gut verpackt und verschlossen sein und nicht offen rumliegen. Vor allem keine, die wie Süßigkeiten aussehen. </w:t>
            </w:r>
          </w:p>
          <w:p w14:paraId="041D39D5" w14:textId="63DEA777" w:rsidR="00DE36A4" w:rsidRPr="00897AC0" w:rsidRDefault="00DE36A4" w:rsidP="00DE36A4">
            <w:pPr>
              <w:rPr>
                <w:rFonts w:ascii="Calibri" w:hAnsi="Calibri" w:cs="Calibri"/>
                <w:b w:val="0"/>
                <w:bCs w:val="0"/>
              </w:rPr>
            </w:pPr>
          </w:p>
        </w:tc>
        <w:tc>
          <w:tcPr>
            <w:tcW w:w="7139" w:type="dxa"/>
          </w:tcPr>
          <w:p w14:paraId="70405B92" w14:textId="1FA3EBE3" w:rsidR="00897AC0" w:rsidRDefault="00AD0555" w:rsidP="00DE36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Awareness-Team auf solche Gefahren hinweisen</w:t>
            </w:r>
          </w:p>
        </w:tc>
      </w:tr>
      <w:tr w:rsidR="00AD0555" w14:paraId="4069A475" w14:textId="77777777" w:rsidTr="00DE36A4">
        <w:trPr>
          <w:gridAfter w:val="1"/>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10FEA296" w14:textId="0C67C2E1" w:rsidR="00AD0555" w:rsidRDefault="00AD0555" w:rsidP="00DE36A4">
            <w:pPr>
              <w:rPr>
                <w:rFonts w:ascii="Calibri" w:hAnsi="Calibri" w:cs="Calibri"/>
                <w:b w:val="0"/>
                <w:bCs w:val="0"/>
              </w:rPr>
            </w:pPr>
            <w:r>
              <w:rPr>
                <w:rFonts w:ascii="Calibri" w:hAnsi="Calibri" w:cs="Calibri"/>
                <w:b w:val="0"/>
                <w:bCs w:val="0"/>
              </w:rPr>
              <w:lastRenderedPageBreak/>
              <w:t>Kinder haben wie Erwachsene auch das Recht über ihren Körper zu entscheiden. Ein „Nein“ oder „Stopp“ muss zwingend akzeptiert werden, auch, wenn das Kind dabei lacht z.B. beim Kitzeln. Kinder können ab ca. 1 Jahr und schon lange vor dem Spracherwerb auf Fragen antworten. Mit Kindern reden und Fragen, ob sie etwas möchten z.B. eine Umarmung oder hoch gehoben werden.</w:t>
            </w:r>
          </w:p>
          <w:p w14:paraId="16C93035" w14:textId="757447A3" w:rsidR="00AD0555" w:rsidRPr="00AD0555" w:rsidRDefault="00AD0555" w:rsidP="00DE36A4">
            <w:pPr>
              <w:rPr>
                <w:rFonts w:ascii="Calibri" w:hAnsi="Calibri" w:cs="Calibri"/>
              </w:rPr>
            </w:pPr>
          </w:p>
        </w:tc>
        <w:tc>
          <w:tcPr>
            <w:tcW w:w="7139" w:type="dxa"/>
          </w:tcPr>
          <w:p w14:paraId="3F4B2224" w14:textId="77777777" w:rsidR="00AD0555" w:rsidRDefault="00AD0555" w:rsidP="00DE36A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AD0555" w14:paraId="42DED0C1" w14:textId="77777777" w:rsidTr="00DE36A4">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2FF5FAAB" w14:textId="43272ECF" w:rsidR="00AD0555" w:rsidRDefault="00AD0555" w:rsidP="00DE36A4">
            <w:pPr>
              <w:rPr>
                <w:rFonts w:ascii="Calibri" w:hAnsi="Calibri" w:cs="Calibri"/>
              </w:rPr>
            </w:pPr>
            <w:r>
              <w:rPr>
                <w:rFonts w:ascii="Calibri" w:hAnsi="Calibri" w:cs="Calibri"/>
                <w:b w:val="0"/>
                <w:bCs w:val="0"/>
              </w:rPr>
              <w:t xml:space="preserve">Kindern nicht ohne das Einverständnis der Eltern Essen anbieten oder geben. Kids wissen noch nicht selbst, wenn sie auf etwas allergisch sind. Andersrum sollten Eltern von Kindern mit Allergien diese unbedingt sichtbar irgendwo aufschreiben. z.B. ein Convention-Shirt selbst basteln und mit einem </w:t>
            </w:r>
            <w:proofErr w:type="spellStart"/>
            <w:r>
              <w:rPr>
                <w:rFonts w:ascii="Calibri" w:hAnsi="Calibri" w:cs="Calibri"/>
                <w:b w:val="0"/>
                <w:bCs w:val="0"/>
              </w:rPr>
              <w:t>Edding</w:t>
            </w:r>
            <w:proofErr w:type="spellEnd"/>
            <w:r>
              <w:rPr>
                <w:rFonts w:ascii="Calibri" w:hAnsi="Calibri" w:cs="Calibri"/>
                <w:b w:val="0"/>
                <w:bCs w:val="0"/>
              </w:rPr>
              <w:t xml:space="preserve"> drauf schreiben „Gib </w:t>
            </w:r>
            <w:proofErr w:type="spellStart"/>
            <w:r>
              <w:rPr>
                <w:rFonts w:ascii="Calibri" w:hAnsi="Calibri" w:cs="Calibri"/>
                <w:b w:val="0"/>
                <w:bCs w:val="0"/>
              </w:rPr>
              <w:t>mit</w:t>
            </w:r>
            <w:proofErr w:type="spellEnd"/>
            <w:r>
              <w:rPr>
                <w:rFonts w:ascii="Calibri" w:hAnsi="Calibri" w:cs="Calibri"/>
                <w:b w:val="0"/>
                <w:bCs w:val="0"/>
              </w:rPr>
              <w:t xml:space="preserve"> keine Nüsse, ich bin allergisch“. </w:t>
            </w:r>
          </w:p>
          <w:p w14:paraId="5FC70D03" w14:textId="542F9A8F" w:rsidR="00AD0555" w:rsidRDefault="00AD0555" w:rsidP="00DE36A4">
            <w:pPr>
              <w:rPr>
                <w:rFonts w:ascii="Calibri" w:hAnsi="Calibri" w:cs="Calibri"/>
                <w:b w:val="0"/>
                <w:bCs w:val="0"/>
              </w:rPr>
            </w:pPr>
          </w:p>
        </w:tc>
        <w:tc>
          <w:tcPr>
            <w:tcW w:w="7139" w:type="dxa"/>
          </w:tcPr>
          <w:p w14:paraId="724B03D4" w14:textId="77777777" w:rsidR="00AD0555" w:rsidRDefault="00AD0555" w:rsidP="00DE36A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90071" w14:paraId="2BCDC72E" w14:textId="77777777" w:rsidTr="00DE36A4">
        <w:trPr>
          <w:gridAfter w:val="1"/>
          <w:wAfter w:w="108" w:type="dxa"/>
        </w:trPr>
        <w:tc>
          <w:tcPr>
            <w:cnfStyle w:val="001000000000" w:firstRow="0" w:lastRow="0" w:firstColumn="1" w:lastColumn="0" w:oddVBand="0" w:evenVBand="0" w:oddHBand="0" w:evenHBand="0" w:firstRowFirstColumn="0" w:firstRowLastColumn="0" w:lastRowFirstColumn="0" w:lastRowLastColumn="0"/>
            <w:tcW w:w="7138" w:type="dxa"/>
          </w:tcPr>
          <w:p w14:paraId="70C6AAC5" w14:textId="5E8E1E70" w:rsidR="00590071" w:rsidRDefault="00590071" w:rsidP="00DE36A4">
            <w:pPr>
              <w:rPr>
                <w:rFonts w:ascii="Calibri" w:hAnsi="Calibri" w:cs="Calibri"/>
              </w:rPr>
            </w:pPr>
            <w:r>
              <w:rPr>
                <w:rFonts w:ascii="Calibri" w:hAnsi="Calibri" w:cs="Calibri"/>
                <w:b w:val="0"/>
                <w:bCs w:val="0"/>
              </w:rPr>
              <w:t xml:space="preserve">Auf einer Convention lassen natürlich alle ihren Kram überall liegen. Das erfordert mit kleinen Kindern recht viel Arbeit und Geduld. </w:t>
            </w:r>
          </w:p>
          <w:p w14:paraId="55A1B048" w14:textId="77777777" w:rsidR="00590071" w:rsidRDefault="00590071" w:rsidP="00DE36A4">
            <w:pPr>
              <w:rPr>
                <w:rFonts w:ascii="Calibri" w:hAnsi="Calibri" w:cs="Calibri"/>
              </w:rPr>
            </w:pPr>
          </w:p>
          <w:p w14:paraId="0DEF597F" w14:textId="0541EA11" w:rsidR="00590071" w:rsidRPr="008603C9" w:rsidRDefault="00590071" w:rsidP="008603C9">
            <w:pPr>
              <w:rPr>
                <w:rFonts w:ascii="Calibri" w:hAnsi="Calibri" w:cs="Calibri"/>
                <w:b w:val="0"/>
                <w:bCs w:val="0"/>
              </w:rPr>
            </w:pPr>
            <w:r w:rsidRPr="008603C9">
              <w:rPr>
                <w:rFonts w:ascii="Calibri" w:hAnsi="Calibri" w:cs="Calibri"/>
                <w:b w:val="0"/>
                <w:bCs w:val="0"/>
              </w:rPr>
              <w:t xml:space="preserve">Eltern sollten ihren Kids von Anfang an beibringen, dass man erst fragt, bevor man was nimmt und es </w:t>
            </w:r>
            <w:r w:rsidR="008603C9" w:rsidRPr="008603C9">
              <w:rPr>
                <w:rFonts w:ascii="Calibri" w:hAnsi="Calibri" w:cs="Calibri"/>
                <w:b w:val="0"/>
                <w:bCs w:val="0"/>
              </w:rPr>
              <w:t xml:space="preserve">nach Verwendung </w:t>
            </w:r>
            <w:r w:rsidRPr="008603C9">
              <w:rPr>
                <w:rFonts w:ascii="Calibri" w:hAnsi="Calibri" w:cs="Calibri"/>
                <w:b w:val="0"/>
                <w:bCs w:val="0"/>
              </w:rPr>
              <w:t xml:space="preserve">wieder an denselben Platz zurücklegt. Wenn die Kinder noch sehr klein sind müssen die Eltern da Fragen und </w:t>
            </w:r>
            <w:r w:rsidR="008603C9">
              <w:rPr>
                <w:rFonts w:ascii="Calibri" w:hAnsi="Calibri" w:cs="Calibri"/>
                <w:b w:val="0"/>
                <w:bCs w:val="0"/>
              </w:rPr>
              <w:t>Z</w:t>
            </w:r>
            <w:r w:rsidRPr="008603C9">
              <w:rPr>
                <w:rFonts w:ascii="Calibri" w:hAnsi="Calibri" w:cs="Calibri"/>
                <w:b w:val="0"/>
                <w:bCs w:val="0"/>
              </w:rPr>
              <w:t>urücklegen übernehmen</w:t>
            </w:r>
          </w:p>
          <w:p w14:paraId="2162AE57" w14:textId="7983B0D4" w:rsidR="00590071" w:rsidRPr="008603C9" w:rsidRDefault="00590071" w:rsidP="008603C9">
            <w:pPr>
              <w:rPr>
                <w:rFonts w:ascii="Calibri" w:hAnsi="Calibri" w:cs="Calibri"/>
              </w:rPr>
            </w:pPr>
          </w:p>
        </w:tc>
        <w:tc>
          <w:tcPr>
            <w:tcW w:w="7139" w:type="dxa"/>
          </w:tcPr>
          <w:p w14:paraId="61C709BF" w14:textId="77777777" w:rsidR="00590071" w:rsidRDefault="00590071" w:rsidP="00DE36A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3A588FDD" w14:textId="77777777" w:rsidR="00897AC0" w:rsidRDefault="00897AC0" w:rsidP="00B03AAD">
      <w:pPr>
        <w:rPr>
          <w:rFonts w:ascii="Calibri" w:hAnsi="Calibri" w:cs="Calibri"/>
        </w:rPr>
      </w:pPr>
    </w:p>
    <w:p w14:paraId="2D8F3527" w14:textId="529F4FE3" w:rsidR="00B03AAD" w:rsidRDefault="00B03AAD" w:rsidP="00B03AAD">
      <w:pPr>
        <w:rPr>
          <w:rFonts w:ascii="Calibri" w:hAnsi="Calibri" w:cs="Calibri"/>
        </w:rPr>
      </w:pPr>
      <w:r>
        <w:rPr>
          <w:rFonts w:ascii="Calibri" w:hAnsi="Calibri" w:cs="Calibri"/>
        </w:rPr>
        <w:t>Und noch als kleine Hilfestellung eine kleine Packliste für Eltern (je nach Convention, Alter und Setting natürlich unterschiedlich)</w:t>
      </w:r>
    </w:p>
    <w:tbl>
      <w:tblPr>
        <w:tblStyle w:val="Tabellenraster"/>
        <w:tblW w:w="0" w:type="auto"/>
        <w:tblLook w:val="04A0" w:firstRow="1" w:lastRow="0" w:firstColumn="1" w:lastColumn="0" w:noHBand="0" w:noVBand="1"/>
      </w:tblPr>
      <w:tblGrid>
        <w:gridCol w:w="3256"/>
        <w:gridCol w:w="4110"/>
        <w:gridCol w:w="4111"/>
        <w:gridCol w:w="2693"/>
      </w:tblGrid>
      <w:tr w:rsidR="00B03AAD" w14:paraId="0FF094AB" w14:textId="77777777" w:rsidTr="00B03AAD">
        <w:tc>
          <w:tcPr>
            <w:tcW w:w="3256" w:type="dxa"/>
          </w:tcPr>
          <w:p w14:paraId="3719F62F" w14:textId="0C6AB836" w:rsidR="00B03AAD" w:rsidRDefault="00B03AAD" w:rsidP="00B03AAD">
            <w:pPr>
              <w:rPr>
                <w:rFonts w:ascii="Calibri" w:hAnsi="Calibri" w:cs="Calibri"/>
              </w:rPr>
            </w:pPr>
            <w:r w:rsidRPr="00CA5DCA">
              <w:rPr>
                <w:rFonts w:ascii="Calibri" w:hAnsi="Calibri" w:cs="Calibri"/>
              </w:rPr>
              <w:t>Lärm-</w:t>
            </w:r>
            <w:r w:rsidRPr="008D34BC">
              <w:rPr>
                <w:rFonts w:ascii="Calibri" w:hAnsi="Calibri" w:cs="Calibri"/>
              </w:rPr>
              <w:t>Kopfhörer</w:t>
            </w:r>
          </w:p>
        </w:tc>
        <w:tc>
          <w:tcPr>
            <w:tcW w:w="4110" w:type="dxa"/>
          </w:tcPr>
          <w:p w14:paraId="7A064934" w14:textId="14EBEF88" w:rsidR="00B03AAD" w:rsidRDefault="00B03AAD" w:rsidP="00B03AAD">
            <w:pPr>
              <w:rPr>
                <w:rFonts w:ascii="Calibri" w:hAnsi="Calibri" w:cs="Calibri"/>
              </w:rPr>
            </w:pPr>
            <w:r>
              <w:rPr>
                <w:rFonts w:ascii="Calibri" w:hAnsi="Calibri" w:cs="Calibri"/>
              </w:rPr>
              <w:t>Sonnenbrille</w:t>
            </w:r>
          </w:p>
        </w:tc>
        <w:tc>
          <w:tcPr>
            <w:tcW w:w="4111" w:type="dxa"/>
          </w:tcPr>
          <w:p w14:paraId="5E3351D1" w14:textId="3CBE03E9" w:rsidR="00B03AAD" w:rsidRDefault="00B03AAD" w:rsidP="00B03AAD">
            <w:pPr>
              <w:rPr>
                <w:rFonts w:ascii="Calibri" w:hAnsi="Calibri" w:cs="Calibri"/>
              </w:rPr>
            </w:pPr>
            <w:r>
              <w:rPr>
                <w:rFonts w:ascii="Calibri" w:hAnsi="Calibri" w:cs="Calibri"/>
              </w:rPr>
              <w:t>Seifenblasen</w:t>
            </w:r>
          </w:p>
        </w:tc>
        <w:tc>
          <w:tcPr>
            <w:tcW w:w="2693" w:type="dxa"/>
          </w:tcPr>
          <w:p w14:paraId="71D69790" w14:textId="70D97077" w:rsidR="00B03AAD" w:rsidRDefault="008D34BC" w:rsidP="00B03AAD">
            <w:pPr>
              <w:rPr>
                <w:rFonts w:ascii="Calibri" w:hAnsi="Calibri" w:cs="Calibri"/>
              </w:rPr>
            </w:pPr>
            <w:r>
              <w:rPr>
                <w:rFonts w:ascii="Calibri" w:hAnsi="Calibri" w:cs="Calibri"/>
              </w:rPr>
              <w:t>Kocher, Nudeln, Nudeln, Nudeln und Tomatensauce</w:t>
            </w:r>
          </w:p>
        </w:tc>
      </w:tr>
      <w:tr w:rsidR="00B03AAD" w14:paraId="5F683B1A" w14:textId="77777777" w:rsidTr="00B03AAD">
        <w:tc>
          <w:tcPr>
            <w:tcW w:w="3256" w:type="dxa"/>
          </w:tcPr>
          <w:p w14:paraId="1B8413EE" w14:textId="752997DA" w:rsidR="00B03AAD" w:rsidRDefault="00B03AAD" w:rsidP="00B03AAD">
            <w:pPr>
              <w:rPr>
                <w:rFonts w:ascii="Calibri" w:hAnsi="Calibri" w:cs="Calibri"/>
              </w:rPr>
            </w:pPr>
            <w:r w:rsidRPr="00CA5DCA">
              <w:rPr>
                <w:rFonts w:ascii="Calibri" w:hAnsi="Calibri" w:cs="Calibri"/>
              </w:rPr>
              <w:t>50plus Kindersonnencreme</w:t>
            </w:r>
          </w:p>
        </w:tc>
        <w:tc>
          <w:tcPr>
            <w:tcW w:w="4110" w:type="dxa"/>
          </w:tcPr>
          <w:p w14:paraId="34FD4098" w14:textId="3C12C116" w:rsidR="00B03AAD" w:rsidRDefault="00B03AAD" w:rsidP="00B03AAD">
            <w:pPr>
              <w:rPr>
                <w:rFonts w:ascii="Calibri" w:hAnsi="Calibri" w:cs="Calibri"/>
              </w:rPr>
            </w:pPr>
            <w:r>
              <w:rPr>
                <w:rFonts w:ascii="Calibri" w:hAnsi="Calibri" w:cs="Calibri"/>
              </w:rPr>
              <w:t>Pixi-Bücher für eine kleine Lesepause</w:t>
            </w:r>
          </w:p>
        </w:tc>
        <w:tc>
          <w:tcPr>
            <w:tcW w:w="4111" w:type="dxa"/>
          </w:tcPr>
          <w:p w14:paraId="72A3C45C" w14:textId="76DF1AE8" w:rsidR="00B03AAD" w:rsidRDefault="00B03AAD" w:rsidP="00B03AAD">
            <w:pPr>
              <w:rPr>
                <w:rFonts w:ascii="Calibri" w:hAnsi="Calibri" w:cs="Calibri"/>
              </w:rPr>
            </w:pPr>
            <w:r>
              <w:rPr>
                <w:rFonts w:ascii="Calibri" w:hAnsi="Calibri" w:cs="Calibri"/>
              </w:rPr>
              <w:t>Selbst gestaltetes Convention-T-Shirt mit Info zu Allergien und Kontaktdaten</w:t>
            </w:r>
          </w:p>
        </w:tc>
        <w:tc>
          <w:tcPr>
            <w:tcW w:w="2693" w:type="dxa"/>
          </w:tcPr>
          <w:p w14:paraId="0FB0DFA8" w14:textId="2AB8244F" w:rsidR="00B03AAD" w:rsidRDefault="008D34BC" w:rsidP="00B03AAD">
            <w:pPr>
              <w:rPr>
                <w:rFonts w:ascii="Calibri" w:hAnsi="Calibri" w:cs="Calibri"/>
              </w:rPr>
            </w:pPr>
            <w:r>
              <w:rPr>
                <w:rFonts w:ascii="Calibri" w:hAnsi="Calibri" w:cs="Calibri"/>
              </w:rPr>
              <w:t>Decke</w:t>
            </w:r>
          </w:p>
        </w:tc>
      </w:tr>
      <w:tr w:rsidR="00B03AAD" w14:paraId="68E1E3D7" w14:textId="77777777" w:rsidTr="00B03AAD">
        <w:tc>
          <w:tcPr>
            <w:tcW w:w="3256" w:type="dxa"/>
          </w:tcPr>
          <w:p w14:paraId="3CB04882" w14:textId="57B374CA" w:rsidR="00B03AAD" w:rsidRDefault="00B03AAD" w:rsidP="00B03AAD">
            <w:pPr>
              <w:rPr>
                <w:rFonts w:ascii="Calibri" w:hAnsi="Calibri" w:cs="Calibri"/>
              </w:rPr>
            </w:pPr>
            <w:r w:rsidRPr="00CA5DCA">
              <w:rPr>
                <w:rFonts w:ascii="Calibri" w:hAnsi="Calibri" w:cs="Calibri"/>
              </w:rPr>
              <w:t>Sonnenmützchen</w:t>
            </w:r>
          </w:p>
        </w:tc>
        <w:tc>
          <w:tcPr>
            <w:tcW w:w="4110" w:type="dxa"/>
          </w:tcPr>
          <w:p w14:paraId="51DA8AED" w14:textId="4F88AD29" w:rsidR="00B03AAD" w:rsidRDefault="00B03AAD" w:rsidP="00B03AAD">
            <w:pPr>
              <w:rPr>
                <w:rFonts w:ascii="Calibri" w:hAnsi="Calibri" w:cs="Calibri"/>
              </w:rPr>
            </w:pPr>
            <w:r>
              <w:rPr>
                <w:rFonts w:ascii="Calibri" w:hAnsi="Calibri" w:cs="Calibri"/>
              </w:rPr>
              <w:t>Große Snack-Box</w:t>
            </w:r>
          </w:p>
        </w:tc>
        <w:tc>
          <w:tcPr>
            <w:tcW w:w="4111" w:type="dxa"/>
          </w:tcPr>
          <w:p w14:paraId="48108EEC" w14:textId="2A3A2D07" w:rsidR="00B03AAD" w:rsidRDefault="00B03AAD" w:rsidP="00B03AAD">
            <w:pPr>
              <w:rPr>
                <w:rFonts w:ascii="Calibri" w:hAnsi="Calibri" w:cs="Calibri"/>
              </w:rPr>
            </w:pPr>
            <w:r>
              <w:rPr>
                <w:rFonts w:ascii="Calibri" w:hAnsi="Calibri" w:cs="Calibri"/>
              </w:rPr>
              <w:t>Kopfhörer für eine kleine Hörbuch-Pause</w:t>
            </w:r>
          </w:p>
        </w:tc>
        <w:tc>
          <w:tcPr>
            <w:tcW w:w="2693" w:type="dxa"/>
          </w:tcPr>
          <w:p w14:paraId="3E47D1FF" w14:textId="09FED428" w:rsidR="00B03AAD" w:rsidRDefault="008D34BC" w:rsidP="00B03AAD">
            <w:pPr>
              <w:rPr>
                <w:rFonts w:ascii="Calibri" w:hAnsi="Calibri" w:cs="Calibri"/>
              </w:rPr>
            </w:pPr>
            <w:r>
              <w:rPr>
                <w:rFonts w:ascii="Calibri" w:hAnsi="Calibri" w:cs="Calibri"/>
              </w:rPr>
              <w:t>Oma, Patenonkel oder sonstige Menschen, die sich die Betreuung teilen</w:t>
            </w:r>
          </w:p>
        </w:tc>
      </w:tr>
      <w:tr w:rsidR="00B03AAD" w14:paraId="2F2FA2BA" w14:textId="77777777" w:rsidTr="00B03AAD">
        <w:tc>
          <w:tcPr>
            <w:tcW w:w="3256" w:type="dxa"/>
          </w:tcPr>
          <w:p w14:paraId="0A5992C9" w14:textId="433100DF" w:rsidR="00B03AAD" w:rsidRPr="00CA5DCA" w:rsidRDefault="008D34BC" w:rsidP="00B03AAD">
            <w:pPr>
              <w:rPr>
                <w:rFonts w:ascii="Calibri" w:hAnsi="Calibri" w:cs="Calibri"/>
              </w:rPr>
            </w:pPr>
            <w:r>
              <w:rPr>
                <w:rFonts w:ascii="Calibri" w:hAnsi="Calibri" w:cs="Calibri"/>
              </w:rPr>
              <w:t xml:space="preserve">Trage, </w:t>
            </w:r>
            <w:r w:rsidR="00B03AAD">
              <w:rPr>
                <w:rFonts w:ascii="Calibri" w:hAnsi="Calibri" w:cs="Calibri"/>
              </w:rPr>
              <w:t>Hängematte</w:t>
            </w:r>
            <w:r>
              <w:rPr>
                <w:rFonts w:ascii="Calibri" w:hAnsi="Calibri" w:cs="Calibri"/>
              </w:rPr>
              <w:t xml:space="preserve">, Buggy oder Bollerwagen </w:t>
            </w:r>
            <w:r w:rsidR="00B03AAD">
              <w:rPr>
                <w:rFonts w:ascii="Calibri" w:hAnsi="Calibri" w:cs="Calibri"/>
              </w:rPr>
              <w:t xml:space="preserve">für eine </w:t>
            </w:r>
            <w:r w:rsidR="00B03AAD">
              <w:rPr>
                <w:rFonts w:ascii="Calibri" w:hAnsi="Calibri" w:cs="Calibri"/>
              </w:rPr>
              <w:lastRenderedPageBreak/>
              <w:t>Mittagsschlafpause oder Mittagsruhe</w:t>
            </w:r>
          </w:p>
        </w:tc>
        <w:tc>
          <w:tcPr>
            <w:tcW w:w="4110" w:type="dxa"/>
          </w:tcPr>
          <w:p w14:paraId="2960CCD6" w14:textId="2D84D4A0" w:rsidR="00B03AAD" w:rsidRDefault="00B03AAD" w:rsidP="00B03AAD">
            <w:pPr>
              <w:rPr>
                <w:rFonts w:ascii="Calibri" w:hAnsi="Calibri" w:cs="Calibri"/>
              </w:rPr>
            </w:pPr>
            <w:r>
              <w:rPr>
                <w:rFonts w:ascii="Calibri" w:hAnsi="Calibri" w:cs="Calibri"/>
              </w:rPr>
              <w:lastRenderedPageBreak/>
              <w:t xml:space="preserve">Babyphone mit großer Reichweite – es gibt auch </w:t>
            </w:r>
            <w:proofErr w:type="spellStart"/>
            <w:r>
              <w:rPr>
                <w:rFonts w:ascii="Calibri" w:hAnsi="Calibri" w:cs="Calibri"/>
              </w:rPr>
              <w:t>Walkie</w:t>
            </w:r>
            <w:proofErr w:type="spellEnd"/>
            <w:r>
              <w:rPr>
                <w:rFonts w:ascii="Calibri" w:hAnsi="Calibri" w:cs="Calibri"/>
              </w:rPr>
              <w:t xml:space="preserve"> </w:t>
            </w:r>
            <w:proofErr w:type="spellStart"/>
            <w:r>
              <w:rPr>
                <w:rFonts w:ascii="Calibri" w:hAnsi="Calibri" w:cs="Calibri"/>
              </w:rPr>
              <w:t>Talkies</w:t>
            </w:r>
            <w:proofErr w:type="spellEnd"/>
            <w:r>
              <w:rPr>
                <w:rFonts w:ascii="Calibri" w:hAnsi="Calibri" w:cs="Calibri"/>
              </w:rPr>
              <w:t xml:space="preserve"> mit </w:t>
            </w:r>
            <w:proofErr w:type="spellStart"/>
            <w:r>
              <w:rPr>
                <w:rFonts w:ascii="Calibri" w:hAnsi="Calibri" w:cs="Calibri"/>
              </w:rPr>
              <w:t>Babyphone</w:t>
            </w:r>
            <w:proofErr w:type="spellEnd"/>
            <w:r>
              <w:rPr>
                <w:rFonts w:ascii="Calibri" w:hAnsi="Calibri" w:cs="Calibri"/>
              </w:rPr>
              <w:t>-</w:t>
            </w:r>
            <w:r>
              <w:rPr>
                <w:rFonts w:ascii="Calibri" w:hAnsi="Calibri" w:cs="Calibri"/>
              </w:rPr>
              <w:lastRenderedPageBreak/>
              <w:t>Funktion</w:t>
            </w:r>
          </w:p>
        </w:tc>
        <w:tc>
          <w:tcPr>
            <w:tcW w:w="4111" w:type="dxa"/>
          </w:tcPr>
          <w:p w14:paraId="019F00D8" w14:textId="2B8AACD8" w:rsidR="00B03AAD" w:rsidRDefault="00B03AAD" w:rsidP="00B03AAD">
            <w:pPr>
              <w:rPr>
                <w:rFonts w:ascii="Calibri" w:hAnsi="Calibri" w:cs="Calibri"/>
              </w:rPr>
            </w:pPr>
            <w:r>
              <w:rPr>
                <w:rFonts w:ascii="Calibri" w:hAnsi="Calibri" w:cs="Calibri"/>
              </w:rPr>
              <w:lastRenderedPageBreak/>
              <w:t xml:space="preserve">Viel Geduld und Willen und die Erwartung, dass man wahrscheinlich selbst nicht zum </w:t>
            </w:r>
            <w:r>
              <w:rPr>
                <w:rFonts w:ascii="Calibri" w:hAnsi="Calibri" w:cs="Calibri"/>
              </w:rPr>
              <w:lastRenderedPageBreak/>
              <w:t>Jonglieren kommt</w:t>
            </w:r>
          </w:p>
        </w:tc>
        <w:tc>
          <w:tcPr>
            <w:tcW w:w="2693" w:type="dxa"/>
          </w:tcPr>
          <w:p w14:paraId="4BEFFC71" w14:textId="37CD9B11" w:rsidR="00B03AAD" w:rsidRDefault="008D34BC" w:rsidP="00B03AAD">
            <w:pPr>
              <w:rPr>
                <w:rFonts w:ascii="Calibri" w:hAnsi="Calibri" w:cs="Calibri"/>
              </w:rPr>
            </w:pPr>
            <w:r>
              <w:rPr>
                <w:rFonts w:ascii="Calibri" w:hAnsi="Calibri" w:cs="Calibri"/>
              </w:rPr>
              <w:lastRenderedPageBreak/>
              <w:t xml:space="preserve">Eine Beschäftigung, wenn man Abends beim Kind </w:t>
            </w:r>
            <w:r>
              <w:rPr>
                <w:rFonts w:ascii="Calibri" w:hAnsi="Calibri" w:cs="Calibri"/>
              </w:rPr>
              <w:lastRenderedPageBreak/>
              <w:t xml:space="preserve">sitzt statt auf der </w:t>
            </w:r>
            <w:proofErr w:type="spellStart"/>
            <w:r>
              <w:rPr>
                <w:rFonts w:ascii="Calibri" w:hAnsi="Calibri" w:cs="Calibri"/>
              </w:rPr>
              <w:t>Con</w:t>
            </w:r>
            <w:proofErr w:type="spellEnd"/>
            <w:r>
              <w:rPr>
                <w:rFonts w:ascii="Calibri" w:hAnsi="Calibri" w:cs="Calibri"/>
              </w:rPr>
              <w:t xml:space="preserve"> oder Gala zu sein</w:t>
            </w:r>
          </w:p>
        </w:tc>
      </w:tr>
    </w:tbl>
    <w:p w14:paraId="6B147371" w14:textId="77777777" w:rsidR="00B03AAD" w:rsidRDefault="00B03AAD" w:rsidP="00B03AAD">
      <w:pPr>
        <w:rPr>
          <w:rFonts w:ascii="Calibri" w:hAnsi="Calibri" w:cs="Calibri"/>
        </w:rPr>
      </w:pPr>
    </w:p>
    <w:p w14:paraId="424B8FC7" w14:textId="77777777" w:rsidR="0010215B" w:rsidRDefault="0010215B" w:rsidP="00B03AAD">
      <w:pPr>
        <w:rPr>
          <w:rFonts w:ascii="Calibri" w:hAnsi="Calibri" w:cs="Calibri"/>
        </w:rPr>
      </w:pPr>
    </w:p>
    <w:p w14:paraId="67D7A0EE" w14:textId="7C536E21" w:rsidR="0010215B" w:rsidRDefault="0010215B" w:rsidP="00B03AAD">
      <w:pPr>
        <w:rPr>
          <w:rFonts w:ascii="Calibri" w:hAnsi="Calibri" w:cs="Calibri"/>
        </w:rPr>
      </w:pPr>
      <w:r>
        <w:rPr>
          <w:rFonts w:ascii="Calibri" w:hAnsi="Calibri" w:cs="Calibri"/>
        </w:rPr>
        <w:t>Feedback/Add-</w:t>
      </w:r>
      <w:proofErr w:type="spellStart"/>
      <w:r>
        <w:rPr>
          <w:rFonts w:ascii="Calibri" w:hAnsi="Calibri" w:cs="Calibri"/>
        </w:rPr>
        <w:t>ons</w:t>
      </w:r>
      <w:proofErr w:type="spellEnd"/>
      <w:r>
        <w:rPr>
          <w:rFonts w:ascii="Calibri" w:hAnsi="Calibri" w:cs="Calibri"/>
        </w:rPr>
        <w:t>:</w:t>
      </w:r>
    </w:p>
    <w:p w14:paraId="27B4EC9D" w14:textId="66B62F7E" w:rsidR="0010215B" w:rsidRDefault="0034006D" w:rsidP="0010215B">
      <w:pPr>
        <w:pStyle w:val="Listenabsatz"/>
        <w:numPr>
          <w:ilvl w:val="0"/>
          <w:numId w:val="7"/>
        </w:numPr>
        <w:rPr>
          <w:rFonts w:ascii="Calibri" w:hAnsi="Calibri" w:cs="Calibri"/>
        </w:rPr>
      </w:pPr>
      <w:r>
        <w:rPr>
          <w:rFonts w:ascii="Calibri" w:hAnsi="Calibri" w:cs="Calibri"/>
        </w:rPr>
        <w:t xml:space="preserve">Für </w:t>
      </w:r>
      <w:proofErr w:type="spellStart"/>
      <w:r>
        <w:rPr>
          <w:rFonts w:ascii="Calibri" w:hAnsi="Calibri" w:cs="Calibri"/>
        </w:rPr>
        <w:t>Orgas</w:t>
      </w:r>
      <w:proofErr w:type="spellEnd"/>
      <w:r>
        <w:rPr>
          <w:rFonts w:ascii="Calibri" w:hAnsi="Calibri" w:cs="Calibri"/>
        </w:rPr>
        <w:t xml:space="preserve">: </w:t>
      </w:r>
      <w:r w:rsidR="0010215B">
        <w:rPr>
          <w:rFonts w:ascii="Calibri" w:hAnsi="Calibri" w:cs="Calibri"/>
        </w:rPr>
        <w:t>Sicherheitsaspekt mitdenken, z. B. beim Gelände: wenn man die Auswahl hat, lieber nicht das Gelände, bei dem man über die Straße gehen muss</w:t>
      </w:r>
    </w:p>
    <w:p w14:paraId="1A46ABDA" w14:textId="5A1BB7AF" w:rsidR="0010215B" w:rsidRDefault="0034006D" w:rsidP="0010215B">
      <w:pPr>
        <w:pStyle w:val="Listenabsatz"/>
        <w:numPr>
          <w:ilvl w:val="0"/>
          <w:numId w:val="7"/>
        </w:numPr>
        <w:rPr>
          <w:rFonts w:ascii="Calibri" w:hAnsi="Calibri" w:cs="Calibri"/>
        </w:rPr>
      </w:pPr>
      <w:r>
        <w:rPr>
          <w:rFonts w:ascii="Calibri" w:hAnsi="Calibri" w:cs="Calibri"/>
        </w:rPr>
        <w:t xml:space="preserve">Für Eltern: </w:t>
      </w:r>
      <w:r w:rsidR="0010215B">
        <w:rPr>
          <w:rFonts w:ascii="Calibri" w:hAnsi="Calibri" w:cs="Calibri"/>
        </w:rPr>
        <w:t xml:space="preserve">Helme für ganz kleine Kinder </w:t>
      </w:r>
      <w:r w:rsidR="0010215B" w:rsidRPr="0010215B">
        <w:rPr>
          <w:rFonts w:ascii="Calibri" w:hAnsi="Calibri" w:cs="Calibri"/>
        </w:rPr>
        <w:sym w:font="Wingdings" w:char="F0E0"/>
      </w:r>
      <w:r w:rsidR="0010215B">
        <w:rPr>
          <w:rFonts w:ascii="Calibri" w:hAnsi="Calibri" w:cs="Calibri"/>
        </w:rPr>
        <w:t xml:space="preserve"> Idee an die Eltern; </w:t>
      </w:r>
      <w:proofErr w:type="spellStart"/>
      <w:r w:rsidR="0010215B">
        <w:rPr>
          <w:rFonts w:ascii="Calibri" w:hAnsi="Calibri" w:cs="Calibri"/>
        </w:rPr>
        <w:t>Leihheilme</w:t>
      </w:r>
      <w:proofErr w:type="spellEnd"/>
      <w:r w:rsidR="0010215B">
        <w:rPr>
          <w:rFonts w:ascii="Calibri" w:hAnsi="Calibri" w:cs="Calibri"/>
        </w:rPr>
        <w:t>? (</w:t>
      </w:r>
      <w:proofErr w:type="spellStart"/>
      <w:r w:rsidR="0010215B">
        <w:rPr>
          <w:rFonts w:ascii="Calibri" w:hAnsi="Calibri" w:cs="Calibri"/>
        </w:rPr>
        <w:t>Orga</w:t>
      </w:r>
      <w:proofErr w:type="spellEnd"/>
      <w:r w:rsidR="0010215B">
        <w:rPr>
          <w:rFonts w:ascii="Calibri" w:hAnsi="Calibri" w:cs="Calibri"/>
        </w:rPr>
        <w:t>)</w:t>
      </w:r>
    </w:p>
    <w:p w14:paraId="38EA348B" w14:textId="580BBC29" w:rsidR="0010215B" w:rsidRDefault="0010215B" w:rsidP="0010215B">
      <w:pPr>
        <w:pStyle w:val="Listenabsatz"/>
        <w:numPr>
          <w:ilvl w:val="0"/>
          <w:numId w:val="7"/>
        </w:numPr>
        <w:rPr>
          <w:rFonts w:ascii="Calibri" w:hAnsi="Calibri" w:cs="Calibri"/>
        </w:rPr>
      </w:pPr>
      <w:proofErr w:type="spellStart"/>
      <w:r>
        <w:rPr>
          <w:rFonts w:ascii="Calibri" w:hAnsi="Calibri" w:cs="Calibri"/>
        </w:rPr>
        <w:t>Orga</w:t>
      </w:r>
      <w:proofErr w:type="spellEnd"/>
      <w:r>
        <w:rPr>
          <w:rFonts w:ascii="Calibri" w:hAnsi="Calibri" w:cs="Calibri"/>
        </w:rPr>
        <w:t xml:space="preserve">-Team kann Impuls geben: Familien könnten als Helferschicht Aufsicht übernehmen </w:t>
      </w:r>
      <w:r w:rsidRPr="0010215B">
        <w:rPr>
          <w:rFonts w:ascii="Calibri" w:hAnsi="Calibri" w:cs="Calibri"/>
        </w:rPr>
        <w:sym w:font="Wingdings" w:char="F0E0"/>
      </w:r>
      <w:r>
        <w:rPr>
          <w:rFonts w:ascii="Calibri" w:hAnsi="Calibri" w:cs="Calibri"/>
        </w:rPr>
        <w:t xml:space="preserve"> z. B. in einer Ecke der Halle; Kinderbetreuung anbieten ist von </w:t>
      </w:r>
      <w:proofErr w:type="spellStart"/>
      <w:r>
        <w:rPr>
          <w:rFonts w:ascii="Calibri" w:hAnsi="Calibri" w:cs="Calibri"/>
        </w:rPr>
        <w:t>Orga</w:t>
      </w:r>
      <w:proofErr w:type="spellEnd"/>
      <w:r>
        <w:rPr>
          <w:rFonts w:ascii="Calibri" w:hAnsi="Calibri" w:cs="Calibri"/>
        </w:rPr>
        <w:t>-Seite schwer möglich (Führungszeugnis erforderlich, um Kinder betreuen zu dürfen), aber Eltern zu ermutigen, sich abzuwechseln sollte passen</w:t>
      </w:r>
    </w:p>
    <w:p w14:paraId="6BE495FA" w14:textId="77777777" w:rsidR="0010215B" w:rsidRPr="0034006D" w:rsidRDefault="0010215B" w:rsidP="0034006D">
      <w:pPr>
        <w:rPr>
          <w:rFonts w:ascii="Calibri" w:hAnsi="Calibri" w:cs="Calibri"/>
        </w:rPr>
      </w:pPr>
      <w:bookmarkStart w:id="0" w:name="_GoBack"/>
      <w:bookmarkEnd w:id="0"/>
    </w:p>
    <w:sectPr w:rsidR="0010215B" w:rsidRPr="0034006D" w:rsidSect="00E22A62">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99D"/>
    <w:multiLevelType w:val="hybridMultilevel"/>
    <w:tmpl w:val="1C2877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48E04E90">
      <w:numFmt w:val="bullet"/>
      <w:lvlText w:val=""/>
      <w:lvlJc w:val="left"/>
      <w:pPr>
        <w:ind w:left="2880" w:hanging="360"/>
      </w:pPr>
      <w:rPr>
        <w:rFonts w:ascii="Wingdings" w:eastAsiaTheme="minorHAnsi" w:hAnsi="Wingdings" w:cstheme="minorBid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CF2F68"/>
    <w:multiLevelType w:val="hybridMultilevel"/>
    <w:tmpl w:val="BFD87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00D2812"/>
    <w:multiLevelType w:val="hybridMultilevel"/>
    <w:tmpl w:val="CB68F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194680"/>
    <w:multiLevelType w:val="hybridMultilevel"/>
    <w:tmpl w:val="D8F60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DA118BB"/>
    <w:multiLevelType w:val="hybridMultilevel"/>
    <w:tmpl w:val="4768CCA0"/>
    <w:lvl w:ilvl="0" w:tplc="19402F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8F91D12"/>
    <w:multiLevelType w:val="hybridMultilevel"/>
    <w:tmpl w:val="EEC46AD8"/>
    <w:lvl w:ilvl="0" w:tplc="AEDA85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76"/>
    <w:rsid w:val="00080743"/>
    <w:rsid w:val="000B4374"/>
    <w:rsid w:val="000C6E96"/>
    <w:rsid w:val="000C704F"/>
    <w:rsid w:val="000D5DDA"/>
    <w:rsid w:val="0010215B"/>
    <w:rsid w:val="00121FE8"/>
    <w:rsid w:val="0012369D"/>
    <w:rsid w:val="001D72CE"/>
    <w:rsid w:val="00257DC0"/>
    <w:rsid w:val="00265EC1"/>
    <w:rsid w:val="002A1E2F"/>
    <w:rsid w:val="002D15A9"/>
    <w:rsid w:val="00323948"/>
    <w:rsid w:val="0034006D"/>
    <w:rsid w:val="003500CE"/>
    <w:rsid w:val="003C613E"/>
    <w:rsid w:val="00415C95"/>
    <w:rsid w:val="00507DF0"/>
    <w:rsid w:val="00545480"/>
    <w:rsid w:val="005773CC"/>
    <w:rsid w:val="00577911"/>
    <w:rsid w:val="00590071"/>
    <w:rsid w:val="00597D67"/>
    <w:rsid w:val="005A220D"/>
    <w:rsid w:val="005A5BE0"/>
    <w:rsid w:val="00602544"/>
    <w:rsid w:val="006C0FB4"/>
    <w:rsid w:val="006C5126"/>
    <w:rsid w:val="006F4853"/>
    <w:rsid w:val="00762261"/>
    <w:rsid w:val="007D13D3"/>
    <w:rsid w:val="0083413E"/>
    <w:rsid w:val="008351C5"/>
    <w:rsid w:val="008570FF"/>
    <w:rsid w:val="008603C9"/>
    <w:rsid w:val="00897AC0"/>
    <w:rsid w:val="008D34BC"/>
    <w:rsid w:val="008E00B4"/>
    <w:rsid w:val="0092278F"/>
    <w:rsid w:val="009C1D7D"/>
    <w:rsid w:val="009C1F27"/>
    <w:rsid w:val="00A532EB"/>
    <w:rsid w:val="00AC2C4C"/>
    <w:rsid w:val="00AC549C"/>
    <w:rsid w:val="00AD0555"/>
    <w:rsid w:val="00B03AAD"/>
    <w:rsid w:val="00B26E6D"/>
    <w:rsid w:val="00B34745"/>
    <w:rsid w:val="00B57A5D"/>
    <w:rsid w:val="00BD29DC"/>
    <w:rsid w:val="00BD2D47"/>
    <w:rsid w:val="00C76976"/>
    <w:rsid w:val="00D238E5"/>
    <w:rsid w:val="00DE36A4"/>
    <w:rsid w:val="00E22A62"/>
    <w:rsid w:val="00E84539"/>
    <w:rsid w:val="00EB1EF5"/>
    <w:rsid w:val="00F5353C"/>
    <w:rsid w:val="00F97B04"/>
    <w:rsid w:val="00FB4A5C"/>
    <w:rsid w:val="00FD7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6976"/>
    <w:pPr>
      <w:ind w:left="720"/>
      <w:contextualSpacing/>
    </w:pPr>
  </w:style>
  <w:style w:type="character" w:styleId="Hyperlink">
    <w:name w:val="Hyperlink"/>
    <w:basedOn w:val="Absatz-Standardschriftart"/>
    <w:uiPriority w:val="99"/>
    <w:unhideWhenUsed/>
    <w:rsid w:val="00415C95"/>
    <w:rPr>
      <w:color w:val="0563C1" w:themeColor="hyperlink"/>
      <w:u w:val="single"/>
    </w:rPr>
  </w:style>
  <w:style w:type="character" w:customStyle="1" w:styleId="NichtaufgelsteErwhnung1">
    <w:name w:val="Nicht aufgelöste Erwähnung1"/>
    <w:basedOn w:val="Absatz-Standardschriftart"/>
    <w:uiPriority w:val="99"/>
    <w:semiHidden/>
    <w:unhideWhenUsed/>
    <w:rsid w:val="00415C95"/>
    <w:rPr>
      <w:color w:val="605E5C"/>
      <w:shd w:val="clear" w:color="auto" w:fill="E1DFDD"/>
    </w:rPr>
  </w:style>
  <w:style w:type="character" w:customStyle="1" w:styleId="UnresolvedMention">
    <w:name w:val="Unresolved Mention"/>
    <w:basedOn w:val="Absatz-Standardschriftart"/>
    <w:uiPriority w:val="99"/>
    <w:semiHidden/>
    <w:unhideWhenUsed/>
    <w:rsid w:val="00B57A5D"/>
    <w:rPr>
      <w:color w:val="605E5C"/>
      <w:shd w:val="clear" w:color="auto" w:fill="E1DFDD"/>
    </w:rPr>
  </w:style>
  <w:style w:type="paragraph" w:styleId="Titel">
    <w:name w:val="Title"/>
    <w:basedOn w:val="Standard"/>
    <w:next w:val="Standard"/>
    <w:link w:val="TitelZchn"/>
    <w:uiPriority w:val="10"/>
    <w:qFormat/>
    <w:rsid w:val="006C0F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FB4"/>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83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NormaleTabelle"/>
    <w:uiPriority w:val="42"/>
    <w:rsid w:val="00F97B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eTabelle"/>
    <w:uiPriority w:val="41"/>
    <w:rsid w:val="00F97B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eTabelle"/>
    <w:uiPriority w:val="43"/>
    <w:rsid w:val="00F97B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6976"/>
    <w:pPr>
      <w:ind w:left="720"/>
      <w:contextualSpacing/>
    </w:pPr>
  </w:style>
  <w:style w:type="character" w:styleId="Hyperlink">
    <w:name w:val="Hyperlink"/>
    <w:basedOn w:val="Absatz-Standardschriftart"/>
    <w:uiPriority w:val="99"/>
    <w:unhideWhenUsed/>
    <w:rsid w:val="00415C95"/>
    <w:rPr>
      <w:color w:val="0563C1" w:themeColor="hyperlink"/>
      <w:u w:val="single"/>
    </w:rPr>
  </w:style>
  <w:style w:type="character" w:customStyle="1" w:styleId="NichtaufgelsteErwhnung1">
    <w:name w:val="Nicht aufgelöste Erwähnung1"/>
    <w:basedOn w:val="Absatz-Standardschriftart"/>
    <w:uiPriority w:val="99"/>
    <w:semiHidden/>
    <w:unhideWhenUsed/>
    <w:rsid w:val="00415C95"/>
    <w:rPr>
      <w:color w:val="605E5C"/>
      <w:shd w:val="clear" w:color="auto" w:fill="E1DFDD"/>
    </w:rPr>
  </w:style>
  <w:style w:type="character" w:customStyle="1" w:styleId="UnresolvedMention">
    <w:name w:val="Unresolved Mention"/>
    <w:basedOn w:val="Absatz-Standardschriftart"/>
    <w:uiPriority w:val="99"/>
    <w:semiHidden/>
    <w:unhideWhenUsed/>
    <w:rsid w:val="00B57A5D"/>
    <w:rPr>
      <w:color w:val="605E5C"/>
      <w:shd w:val="clear" w:color="auto" w:fill="E1DFDD"/>
    </w:rPr>
  </w:style>
  <w:style w:type="paragraph" w:styleId="Titel">
    <w:name w:val="Title"/>
    <w:basedOn w:val="Standard"/>
    <w:next w:val="Standard"/>
    <w:link w:val="TitelZchn"/>
    <w:uiPriority w:val="10"/>
    <w:qFormat/>
    <w:rsid w:val="006C0F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FB4"/>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83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NormaleTabelle"/>
    <w:uiPriority w:val="42"/>
    <w:rsid w:val="00F97B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eTabelle"/>
    <w:uiPriority w:val="41"/>
    <w:rsid w:val="00F97B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eTabelle"/>
    <w:uiPriority w:val="43"/>
    <w:rsid w:val="00F97B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ea.com/de/de/p/lockig-toepfchen-weiss-gruen-60193128/?openFiche=true&amp;utm_source=google&amp;utm_medium=surfaces&amp;utm_campaign=shopping_feed&amp;utm_content=free_google_shopping_clicks_ChildrensIKEA&amp;gad_source=1&amp;gclid=Cj0KCQiAwbitBhDIARIsABfFYIKUVXcK79_2TFk_KXkUMiAWRO4djRnCBfLHBDaXZC7A8k5jhrp0NlkaAmAXEALw_wcB&amp;gclsrc=aw.ds" TargetMode="External"/><Relationship Id="rId13" Type="http://schemas.openxmlformats.org/officeDocument/2006/relationships/hyperlink" Target="https://www.amazon.de/Seifenblasenmaschine-Automatischer-HassoKon-Blasenmaschine-Blasenspielzeug/dp/B0BR3C99KH/ref=sr_1_14?keywords=seifenblasenmaschine&amp;qid=1691580811&amp;sr=8-14" TargetMode="External"/><Relationship Id="rId3" Type="http://schemas.microsoft.com/office/2007/relationships/stylesWithEffects" Target="stylesWithEffects.xml"/><Relationship Id="rId7" Type="http://schemas.openxmlformats.org/officeDocument/2006/relationships/hyperlink" Target="https://www.ikea.com/de/de/p/tossig-toilettensitz-weiss-gruen-10272788/?utm_source=google&amp;utm_medium=surfaces&amp;utm_campaign=shopping_feed&amp;utm_content=free_google_shopping_clicks_ChildrensIKEA&amp;gclid=CjwKCAjwp6CkBhB_EiwAlQVyxc1OvbPLfKUTmhlhN1aJF6KyBmBNj-4we4EAzCf_oYipYiYnu-Oo7BoCWwoQAvD_BwE&amp;gclsrc=aw.ds" TargetMode="External"/><Relationship Id="rId12" Type="http://schemas.openxmlformats.org/officeDocument/2006/relationships/hyperlink" Target="SAMMART%20faltbarer%20W&#228;schekorb%20aus%20Kunststoff,%2040%20l,%20zusammenklappbarer%20Pop-Up-Aufbewahrungsbeh&#228;lter/Organizer%20&#8211;%20tragbare%20Waschwanne%20&#8211;%20platzsparender%20W&#228;schekorb%20(1,%20Wei&#223;/Grau)%20:%20Amazon.de:%20K&#252;che,%20Haushalt%20&amp;%20Wohn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elen@czioska.eu" TargetMode="External"/><Relationship Id="rId11" Type="http://schemas.openxmlformats.org/officeDocument/2006/relationships/hyperlink" Target="https://www.ikea.com/de/de/p/vaedra-wickelunterlage-80226137/" TargetMode="External"/><Relationship Id="rId5" Type="http://schemas.openxmlformats.org/officeDocument/2006/relationships/webSettings" Target="webSettings.xml"/><Relationship Id="rId15" Type="http://schemas.openxmlformats.org/officeDocument/2006/relationships/hyperlink" Target="https://www.amazon.de/GLORIA-Hobby-Druckspr%C3%BChger%C3%A4t-verstellbarer-D%C3%BCse/dp/B006PG69J4/ref=asc_df_B006PG69J4/?tag=googshopde-21&amp;linkCode=df0&amp;hvadid=231931585172&amp;hvpos=&amp;hvnetw=g&amp;hvrand=7448097713905506125&amp;hvpone=&amp;hvptwo=&amp;hvqmt=&amp;hvdev=c&amp;hvdvcmdl=&amp;hvlocint=&amp;hvlocphy=9043155&amp;hvtargid=pla-421299752109&amp;psc=1&amp;mcid=38b9fa2d133c388b831cb1bfd8183959&amp;th=1&amp;psc=1" TargetMode="External"/><Relationship Id="rId10" Type="http://schemas.openxmlformats.org/officeDocument/2006/relationships/hyperlink" Target="https://www.amazon.de/Tritthocker-gepr%C3%BCfte-Qualit%C3%A4t-Sicherheit-Kunststoff/dp/B00X2RAMS8/ref=pd_vtp_h_pd_vtp_h_sccl_4/258-3417412-7235018?pd_rd_w=EOUjR&amp;content-id=amzn1.sym.09878bf4-d830-4bd8-80b8-f712ac9b230b&amp;pf_rd_p=09878bf4-d830-4bd8-80b8-f712ac9b230b&amp;pf_rd_r=42FETJC6RK9BZN8MS6DZ&amp;pd_rd_wg=jZrd6&amp;pd_rd_r=cce5df0d-dfd6-4f3b-98a7-27c3d85e5c11&amp;pd_rd_i=B0BNLKCRRV&amp;th=1" TargetMode="External"/><Relationship Id="rId4" Type="http://schemas.openxmlformats.org/officeDocument/2006/relationships/settings" Target="settings.xml"/><Relationship Id="rId9" Type="http://schemas.openxmlformats.org/officeDocument/2006/relationships/hyperlink" Target="https://www.ikea.com/de/de/p/bolmen-badezimmerhocker-weiss-60265163/" TargetMode="External"/><Relationship Id="rId14" Type="http://schemas.openxmlformats.org/officeDocument/2006/relationships/hyperlink" Target="https://www.amazon.de/Stadlbauer-420869745-Pustefix-Nachf%C3%BCllflasche-2-5/dp/B00GKWQDHQ/ref=pd_bxgy_sccl_1/258-3417412-7235018?pd_rd_w=Y8OtS&amp;content-id=amzn1.sym.1fd66f59-86e9-493d-ae93-3b66d16d3ee0&amp;pf_rd_p=1fd66f59-86e9-493d-ae93-3b66d16d3ee0&amp;pf_rd_r=BY244G5RQ89MZEB6BTJR&amp;pd_rd_wg=Gp4Li&amp;pd_rd_r=4bf5f852-4ca6-472a-a0e7-5b65207158c0&amp;pd_rd_i=B00GKWQDHQ&amp;t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2035</Words>
  <Characters>9933</Characters>
  <Application>Microsoft Office Word</Application>
  <DocSecurity>0</DocSecurity>
  <Lines>236</Lines>
  <Paragraphs>278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Czioska, Helen</dc:creator>
  <cp:keywords/>
  <dc:description/>
  <cp:lastModifiedBy>Verena Ra</cp:lastModifiedBy>
  <cp:revision>29</cp:revision>
  <dcterms:created xsi:type="dcterms:W3CDTF">2023-06-13T11:34:00Z</dcterms:created>
  <dcterms:modified xsi:type="dcterms:W3CDTF">2024-02-06T10:26:00Z</dcterms:modified>
</cp:coreProperties>
</file>